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4D" w:rsidRPr="006245E7" w:rsidRDefault="00E94214">
      <w:pPr>
        <w:widowControl w:val="0"/>
        <w:ind w:firstLineChars="0" w:firstLine="0"/>
        <w:jc w:val="left"/>
        <w:rPr>
          <w:rFonts w:ascii="黑体" w:eastAsia="黑体" w:hAnsi="黑体" w:cs="Times New Roman"/>
          <w:color w:val="000000"/>
          <w:sz w:val="32"/>
          <w:szCs w:val="30"/>
        </w:rPr>
      </w:pPr>
      <w:r w:rsidRPr="006245E7">
        <w:rPr>
          <w:rFonts w:ascii="黑体" w:eastAsia="黑体" w:hAnsi="黑体" w:cs="Times New Roman" w:hint="eastAsia"/>
          <w:color w:val="000000"/>
          <w:sz w:val="32"/>
          <w:szCs w:val="30"/>
        </w:rPr>
        <w:t>附件11</w:t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0"/>
        </w:rPr>
        <w:t>“模范团干”评比办法</w:t>
      </w:r>
    </w:p>
    <w:p w:rsidR="00E4354D" w:rsidRDefault="00E94214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“模范团干”申报对象为各级</w:t>
      </w:r>
      <w:proofErr w:type="gramStart"/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团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学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组织</w:t>
      </w:r>
      <w:proofErr w:type="gramEnd"/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学生干部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。</w:t>
      </w:r>
    </w:p>
    <w:p w:rsidR="00E4354D" w:rsidRDefault="00E94214">
      <w:pPr>
        <w:pStyle w:val="1"/>
        <w:ind w:firstLine="640"/>
        <w:jc w:val="both"/>
        <w:rPr>
          <w:rFonts w:ascii="黑体" w:hAnsi="黑体"/>
        </w:rPr>
      </w:pPr>
      <w:r>
        <w:rPr>
          <w:rFonts w:hint="eastAsia"/>
        </w:rPr>
        <w:t>一、思想道德情</w:t>
      </w:r>
      <w:r>
        <w:rPr>
          <w:rFonts w:ascii="黑体" w:hAnsi="黑体" w:hint="eastAsia"/>
        </w:rPr>
        <w:t>况（25分）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,深入贯彻党的十九大精神,以马克思列宁主义、毛泽东思想、邓小平理论、“三个代表”重要思想、科学发展观、习近平新时代中国特色社会主义思想为指导,贯彻落实全国高校思想政治工作会议精神，落实上级团组织各项工作部署，坚决贯彻执行党的基本路线和各项方针、政策，有正确的世界观，人生观，价值观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2.思想道德情操高尚，遵纪守法，无任何违规违纪行为。（5分）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3.甘于奉献，敢于克难，积极参加社会主义精神文明建设，具有高度的社会责任意识和服务意识。（5分）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4.集体主义观念较强，是非观念明确，作风民主。服从组织安排，注重团队协作，能从大局出发，以集体利益为重。（5分）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5.积极参加党校、青年马克思主义者培训班、团校等理论学习，不断地提高自身的思想政治水平，积极向党组织靠拢，勇于</w:t>
      </w:r>
      <w:r w:rsidR="00A27F15">
        <w:rPr>
          <w:rFonts w:ascii="仿宋_GB2312" w:hAnsi="仿宋" w:cs="Times New Roman" w:hint="eastAsia"/>
          <w:color w:val="000000"/>
          <w:sz w:val="30"/>
          <w:szCs w:val="30"/>
        </w:rPr>
        <w:t>接受批评和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自我批评，认识和改进自身不足，提高自身素质。（5分）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二、学习情</w:t>
      </w:r>
      <w:r>
        <w:rPr>
          <w:rFonts w:ascii="黑体" w:hAnsi="黑体" w:hint="eastAsia"/>
        </w:rPr>
        <w:t>况（20分）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1.尊敬师长，热爱本专业，认真学习专业知识，提高专业理论水平和实践动手能力，专业素养较高。（5分）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2.广泛涉猎非本专业知识，善于培养自己的学习兴趣和制定自己的学习计划，主动学习各种文化知识，不断地提高自身文化素养，知识构成全面，综合素质较高。（5分）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3.视野开阔，具有创新思维，勇于、善于创造。（5分）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无考试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作弊等现象，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点3.1以上（即平均分80分以上）。（5分）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lastRenderedPageBreak/>
        <w:t>三、工作情</w:t>
      </w:r>
      <w:r>
        <w:rPr>
          <w:rFonts w:ascii="黑体" w:hAnsi="黑体" w:hint="eastAsia"/>
        </w:rPr>
        <w:t>况（35分）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工作态度端正，具有良好的工作作风，热爱本职工作，勤劳肯干，甘于奉献，与时俱进，锐意创新，表现突出。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工作热情主动,认真务实，廉洁奉公，遵纪守法，以身作则,谦虚谨慎。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工作负责，作风严谨，严于律己，宽以待人。（5分）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3.参加团干部岗位培训成绩优秀，熟练掌握岗位业务知识，有一定的公文写作和组织管理能力，能将理论与实际工作相结合。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4.能理论联系实际，曾组织开展形式新颖、内容丰富的团日活动，积极参与志愿服务及社会实践活动。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5.掌握了一定语言沟通表达能力和社交技巧，善于与人交往，口头表达能力较强。（4分）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6.深入基层、狠抓落实，密切联系青年，竭诚服务青年，在本职岗位和学习生活中发挥模范带头作用。（4分）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7.具有创新意识，能够主动为提高工作效果，善于进言献策，乐于思考与工作有关的问题，提出有创造性的建议和意见。（4分）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8.在相应团组任职时间不少于</w:t>
      </w:r>
      <w:r w:rsidR="00A27F15">
        <w:rPr>
          <w:rFonts w:ascii="仿宋_GB2312" w:hAnsi="仿宋" w:cs="Times New Roman" w:hint="eastAsia"/>
          <w:color w:val="000000"/>
          <w:sz w:val="30"/>
          <w:szCs w:val="30"/>
        </w:rPr>
        <w:t>两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年，因工作优秀，所在学院分团委（团总支）、本人所属团组织或本人曾荣获校级及以上团组织荣誉称号。（4分）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四、生活情</w:t>
      </w:r>
      <w:r>
        <w:rPr>
          <w:rFonts w:ascii="黑体" w:hAnsi="黑体" w:hint="eastAsia"/>
        </w:rPr>
        <w:t>况（20分）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1.爱好广泛，趣味高尚，个人素养较高。（5分）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2.勤俭节约，无奢侈浪费的现象。（5分）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3.有良好的人际关系，与人友善，待人真诚，乐于助人，不拉帮结派，在同学中威信较高。（5分）</w:t>
      </w:r>
    </w:p>
    <w:p w:rsidR="00E4354D" w:rsidRDefault="00E94214">
      <w:pPr>
        <w:widowControl w:val="0"/>
        <w:ind w:firstLine="600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4.有良好的生活习惯，形象整洁大方。（5分）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五、其他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</w:t>
      </w: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（国家级加10分，省部级加8分，市厅级加5分，校级加2分）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E4354D" w:rsidRDefault="00E94214">
      <w:pPr>
        <w:pStyle w:val="1"/>
        <w:ind w:firstLine="640"/>
      </w:pPr>
      <w:r>
        <w:rPr>
          <w:rFonts w:hint="eastAsia"/>
        </w:rPr>
        <w:t>六、附则</w:t>
      </w:r>
    </w:p>
    <w:p w:rsidR="00892598" w:rsidRDefault="00892598" w:rsidP="00892598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 w:rsidR="00E94214"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EB56D2" w:rsidRPr="00EB56D2" w:rsidRDefault="00EB56D2" w:rsidP="00892598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2.参评团员上交申报材料需附个人成绩单，校团委将对</w:t>
      </w:r>
      <w:r w:rsidR="000978C9">
        <w:rPr>
          <w:rFonts w:ascii="仿宋_GB2312" w:hAnsi="仿宋" w:cs="Times New Roman" w:hint="eastAsia"/>
          <w:color w:val="000000"/>
          <w:sz w:val="30"/>
          <w:szCs w:val="30"/>
        </w:rPr>
        <w:t>申报材料</w:t>
      </w:r>
      <w:r>
        <w:rPr>
          <w:rFonts w:ascii="仿宋_GB2312" w:hAnsi="仿宋" w:cs="Times New Roman" w:hint="eastAsia"/>
          <w:color w:val="000000"/>
          <w:sz w:val="30"/>
          <w:szCs w:val="30"/>
        </w:rPr>
        <w:t>进行抽查。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E4354D" w:rsidRDefault="00E4354D">
      <w:pPr>
        <w:widowControl w:val="0"/>
        <w:ind w:firstLine="480"/>
        <w:rPr>
          <w:rFonts w:ascii="仿宋" w:eastAsia="仿宋" w:hAnsi="仿宋" w:cs="Times New Roman"/>
          <w:color w:val="000000"/>
          <w:sz w:val="24"/>
          <w:szCs w:val="24"/>
        </w:rPr>
      </w:pPr>
    </w:p>
    <w:p w:rsidR="00E4354D" w:rsidRDefault="00E94214">
      <w:pPr>
        <w:widowControl w:val="0"/>
        <w:ind w:right="840"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E4354D" w:rsidRDefault="00E94214">
      <w:pPr>
        <w:widowControl w:val="0"/>
        <w:ind w:firstLine="600"/>
        <w:jc w:val="center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                  201</w:t>
      </w:r>
      <w:r w:rsidR="00892598">
        <w:rPr>
          <w:rFonts w:ascii="仿宋_GB2312" w:hAnsi="仿宋" w:cs="Times New Roman" w:hint="eastAsia"/>
          <w:color w:val="000000"/>
          <w:sz w:val="30"/>
          <w:szCs w:val="30"/>
        </w:rPr>
        <w:t>9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年3月</w:t>
      </w:r>
      <w:r w:rsidR="000D638F">
        <w:rPr>
          <w:rFonts w:ascii="仿宋_GB2312" w:hAnsi="仿宋" w:cs="Times New Roman" w:hint="eastAsia"/>
          <w:color w:val="000000"/>
          <w:sz w:val="30"/>
          <w:szCs w:val="30"/>
        </w:rPr>
        <w:t>11</w:t>
      </w:r>
      <w:bookmarkStart w:id="0" w:name="_GoBack"/>
      <w:bookmarkEnd w:id="0"/>
      <w:r w:rsidR="00892598">
        <w:rPr>
          <w:rFonts w:ascii="仿宋_GB2312" w:hAnsi="仿宋" w:cs="Times New Roman" w:hint="eastAsia"/>
          <w:color w:val="000000"/>
          <w:sz w:val="30"/>
          <w:szCs w:val="30"/>
        </w:rPr>
        <w:t>日</w:t>
      </w:r>
    </w:p>
    <w:p w:rsidR="00E4354D" w:rsidRDefault="00E94214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“模范团干”申报表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E4354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4354D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 w:rsidTr="00C509B1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4354D" w:rsidRDefault="00E94214" w:rsidP="00C509B1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E4354D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E4354D" w:rsidRDefault="00E94214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说明：1.此表请用黑色、蓝黑色钢笔或中性笔填写，字迹工整清晰。2.此表可附页。</w:t>
      </w:r>
    </w:p>
    <w:p w:rsidR="00E4354D" w:rsidRDefault="00E94214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一</w:t>
      </w:r>
      <w:r w:rsidR="00C509B1">
        <w:rPr>
          <w:rFonts w:ascii="仿宋_GB2312" w:hint="eastAsia"/>
          <w:sz w:val="21"/>
          <w:szCs w:val="21"/>
        </w:rPr>
        <w:t>九</w:t>
      </w:r>
      <w:r>
        <w:rPr>
          <w:rFonts w:ascii="仿宋_GB2312" w:hint="eastAsia"/>
          <w:sz w:val="21"/>
          <w:szCs w:val="21"/>
        </w:rPr>
        <w:t>年制</w:t>
      </w:r>
    </w:p>
    <w:p w:rsidR="00E4354D" w:rsidRDefault="00E4354D">
      <w:pPr>
        <w:widowControl w:val="0"/>
        <w:ind w:firstLine="420"/>
        <w:jc w:val="center"/>
        <w:rPr>
          <w:rFonts w:ascii="仿宋_GB2312" w:hAnsi="仿宋" w:cs="Times New Roman"/>
          <w:color w:val="000000"/>
          <w:sz w:val="21"/>
          <w:szCs w:val="21"/>
        </w:rPr>
      </w:pPr>
    </w:p>
    <w:sectPr w:rsidR="00E4354D" w:rsidSect="00C50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90" w:rsidRDefault="000D5290">
      <w:pPr>
        <w:spacing w:line="240" w:lineRule="auto"/>
        <w:ind w:firstLine="560"/>
      </w:pPr>
      <w:r>
        <w:separator/>
      </w:r>
    </w:p>
  </w:endnote>
  <w:endnote w:type="continuationSeparator" w:id="0">
    <w:p w:rsidR="000D5290" w:rsidRDefault="000D529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90" w:rsidRDefault="000D5290">
      <w:pPr>
        <w:spacing w:line="240" w:lineRule="auto"/>
        <w:ind w:firstLine="560"/>
      </w:pPr>
      <w:r>
        <w:separator/>
      </w:r>
    </w:p>
  </w:footnote>
  <w:footnote w:type="continuationSeparator" w:id="0">
    <w:p w:rsidR="000D5290" w:rsidRDefault="000D529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4D" w:rsidRDefault="00E4354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0"/>
    <w:rsid w:val="000978C9"/>
    <w:rsid w:val="000D5290"/>
    <w:rsid w:val="000D638F"/>
    <w:rsid w:val="00170475"/>
    <w:rsid w:val="0021364F"/>
    <w:rsid w:val="00281C49"/>
    <w:rsid w:val="002E3186"/>
    <w:rsid w:val="002F003C"/>
    <w:rsid w:val="003246D6"/>
    <w:rsid w:val="00385574"/>
    <w:rsid w:val="00386344"/>
    <w:rsid w:val="003D6116"/>
    <w:rsid w:val="00404E0C"/>
    <w:rsid w:val="0046297E"/>
    <w:rsid w:val="00523416"/>
    <w:rsid w:val="0057475F"/>
    <w:rsid w:val="00583E2E"/>
    <w:rsid w:val="006245E7"/>
    <w:rsid w:val="00624749"/>
    <w:rsid w:val="006634A3"/>
    <w:rsid w:val="00680CBC"/>
    <w:rsid w:val="006B6298"/>
    <w:rsid w:val="00712773"/>
    <w:rsid w:val="007318C1"/>
    <w:rsid w:val="00761867"/>
    <w:rsid w:val="007A1935"/>
    <w:rsid w:val="00834CC1"/>
    <w:rsid w:val="00892598"/>
    <w:rsid w:val="008A777E"/>
    <w:rsid w:val="008B0782"/>
    <w:rsid w:val="008B0F0E"/>
    <w:rsid w:val="0091442C"/>
    <w:rsid w:val="00917DF3"/>
    <w:rsid w:val="009A3BF6"/>
    <w:rsid w:val="00A27F15"/>
    <w:rsid w:val="00A9336B"/>
    <w:rsid w:val="00BB4A1C"/>
    <w:rsid w:val="00C16309"/>
    <w:rsid w:val="00C34330"/>
    <w:rsid w:val="00C509B1"/>
    <w:rsid w:val="00C66EA0"/>
    <w:rsid w:val="00C76F3A"/>
    <w:rsid w:val="00CC51AF"/>
    <w:rsid w:val="00DA2E4F"/>
    <w:rsid w:val="00DA37E5"/>
    <w:rsid w:val="00E26017"/>
    <w:rsid w:val="00E41EC2"/>
    <w:rsid w:val="00E4354D"/>
    <w:rsid w:val="00E741E8"/>
    <w:rsid w:val="00E94214"/>
    <w:rsid w:val="00E95708"/>
    <w:rsid w:val="00EA44AC"/>
    <w:rsid w:val="00EB56D2"/>
    <w:rsid w:val="00EF49DE"/>
    <w:rsid w:val="00FA6171"/>
    <w:rsid w:val="023E014B"/>
    <w:rsid w:val="07E229CF"/>
    <w:rsid w:val="1771534C"/>
    <w:rsid w:val="2F59700F"/>
    <w:rsid w:val="393F6712"/>
    <w:rsid w:val="3C9D41D9"/>
    <w:rsid w:val="67660A0F"/>
    <w:rsid w:val="7BDE72E9"/>
    <w:rsid w:val="7C0F3657"/>
    <w:rsid w:val="7D8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64B93"/>
  <w15:docId w15:val="{453C9E62-5823-407F-AFF9-41848DD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Sky123.Org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袁 梦</cp:lastModifiedBy>
  <cp:revision>4</cp:revision>
  <dcterms:created xsi:type="dcterms:W3CDTF">2019-03-14T06:40:00Z</dcterms:created>
  <dcterms:modified xsi:type="dcterms:W3CDTF">2019-03-21T07:11:00Z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