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800" w:rsidRDefault="006A7800" w:rsidP="006A7800">
      <w:pPr>
        <w:jc w:val="center"/>
        <w:rPr>
          <w:rFonts w:ascii="STZhongsong" w:eastAsia="STZhongsong" w:hAnsi="STZhongsong"/>
          <w:b/>
          <w:sz w:val="36"/>
          <w:szCs w:val="36"/>
        </w:rPr>
      </w:pPr>
      <w:r w:rsidRPr="006A7800">
        <w:rPr>
          <w:rFonts w:ascii="STZhongsong" w:eastAsia="STZhongsong" w:hAnsi="STZhongsong"/>
          <w:b/>
          <w:sz w:val="36"/>
          <w:szCs w:val="36"/>
        </w:rPr>
        <w:t>全国高校模拟集体谈判大赛</w:t>
      </w:r>
    </w:p>
    <w:p w:rsidR="002A786E" w:rsidRPr="006A7800" w:rsidRDefault="006A7800" w:rsidP="00B004B0">
      <w:pPr>
        <w:spacing w:line="360" w:lineRule="auto"/>
        <w:jc w:val="center"/>
        <w:rPr>
          <w:rFonts w:ascii="STZhongsong" w:eastAsia="STZhongsong" w:hAnsi="STZhongsong"/>
          <w:b/>
          <w:sz w:val="36"/>
          <w:szCs w:val="36"/>
        </w:rPr>
      </w:pPr>
      <w:r w:rsidRPr="006A7800">
        <w:rPr>
          <w:rFonts w:ascii="STZhongsong" w:eastAsia="STZhongsong" w:hAnsi="STZhongsong"/>
          <w:b/>
          <w:sz w:val="36"/>
          <w:szCs w:val="36"/>
        </w:rPr>
        <w:t>及湖北省高校模拟集体谈判大赛介绍</w:t>
      </w:r>
    </w:p>
    <w:p w:rsidR="006A7800" w:rsidRPr="00B004B0" w:rsidRDefault="00B004B0" w:rsidP="00B004B0">
      <w:pPr>
        <w:spacing w:line="360" w:lineRule="auto"/>
        <w:rPr>
          <w:rFonts w:ascii="黑体" w:eastAsia="黑体" w:hAnsi="黑体" w:cs="Times New Roman"/>
          <w:b/>
          <w:sz w:val="30"/>
          <w:szCs w:val="30"/>
        </w:rPr>
      </w:pPr>
      <w:r w:rsidRPr="00B004B0">
        <w:rPr>
          <w:rFonts w:ascii="黑体" w:eastAsia="黑体" w:hAnsi="黑体" w:cs="Times New Roman" w:hint="eastAsia"/>
          <w:b/>
          <w:sz w:val="30"/>
          <w:szCs w:val="30"/>
        </w:rPr>
        <w:t>一、关于</w:t>
      </w:r>
      <w:r w:rsidRPr="00B004B0">
        <w:rPr>
          <w:rFonts w:ascii="黑体" w:eastAsia="黑体" w:hAnsi="黑体" w:cs="Times New Roman"/>
          <w:b/>
          <w:sz w:val="30"/>
          <w:szCs w:val="30"/>
        </w:rPr>
        <w:t>劳资集体谈判</w:t>
      </w:r>
    </w:p>
    <w:p w:rsidR="00C17CD4" w:rsidRDefault="00C17CD4" w:rsidP="00C17CD4">
      <w:pPr>
        <w:spacing w:line="360" w:lineRule="auto"/>
        <w:ind w:firstLineChars="200" w:firstLine="560"/>
        <w:rPr>
          <w:rFonts w:ascii="仿宋" w:eastAsia="仿宋" w:hAnsi="仿宋" w:cs="Times New Roman"/>
          <w:sz w:val="28"/>
          <w:szCs w:val="28"/>
        </w:rPr>
      </w:pPr>
      <w:r w:rsidRPr="00C17CD4">
        <w:rPr>
          <w:rFonts w:ascii="仿宋" w:eastAsia="仿宋" w:hAnsi="仿宋" w:cs="Times New Roman" w:hint="eastAsia"/>
          <w:sz w:val="28"/>
          <w:szCs w:val="28"/>
        </w:rPr>
        <w:t>劳资谈判是针对工作报酬、工作时间及其他雇用条件，雇主和员工代表在适当时间以坦诚态度进行的谈判。双方可以对对方履行义务的情况、任一协议及该协议下产生的问题、在某项协议下签订的另一书面合同的执行情况提出质询，对方有义务回答质询，但任一方不可强迫对方同意或终止某项协议。通过劳资谈判，基本上可以确定劳资双方的关系。</w:t>
      </w:r>
    </w:p>
    <w:p w:rsidR="0011010B" w:rsidRDefault="00C17CD4" w:rsidP="00041675">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劳资</w:t>
      </w:r>
      <w:r w:rsidRPr="00C17CD4">
        <w:rPr>
          <w:rFonts w:ascii="仿宋" w:eastAsia="仿宋" w:hAnsi="仿宋" w:cs="Times New Roman" w:hint="eastAsia"/>
          <w:sz w:val="28"/>
          <w:szCs w:val="28"/>
        </w:rPr>
        <w:t>集体谈判，是劳动关系处理的重要手段。是双方切身各有利益，有同有异，在相互博弈和对己核心利益的判断、取舍过程中，综合运用法律法规，结合人力资源管理实务和劳动关系理论以达到劳资双方的利益点契合和相容，是一个追求共赢的过程。在模拟谈判的过程中，可以让学生实际体会到企业方与职工方在维护合法利益方面所进行的磋商过程。</w:t>
      </w:r>
    </w:p>
    <w:p w:rsidR="00041675" w:rsidRPr="003C380B" w:rsidRDefault="00041675" w:rsidP="00041675">
      <w:pPr>
        <w:spacing w:line="360" w:lineRule="auto"/>
        <w:rPr>
          <w:rFonts w:ascii="黑体" w:eastAsia="黑体" w:hAnsi="黑体" w:cs="Times New Roman"/>
          <w:b/>
          <w:sz w:val="30"/>
          <w:szCs w:val="30"/>
        </w:rPr>
      </w:pPr>
      <w:r w:rsidRPr="003C380B">
        <w:rPr>
          <w:rFonts w:ascii="黑体" w:eastAsia="黑体" w:hAnsi="黑体" w:cs="Times New Roman" w:hint="eastAsia"/>
          <w:b/>
          <w:sz w:val="30"/>
          <w:szCs w:val="30"/>
        </w:rPr>
        <w:t>二、全国高校模拟集体谈判大赛</w:t>
      </w:r>
    </w:p>
    <w:p w:rsidR="00041675" w:rsidRDefault="00307BD5" w:rsidP="00307BD5">
      <w:pPr>
        <w:spacing w:line="360" w:lineRule="auto"/>
        <w:ind w:firstLineChars="200" w:firstLine="560"/>
        <w:rPr>
          <w:rFonts w:ascii="仿宋" w:eastAsia="仿宋" w:hAnsi="仿宋" w:cs="Times New Roman"/>
          <w:sz w:val="28"/>
          <w:szCs w:val="28"/>
        </w:rPr>
      </w:pPr>
      <w:r w:rsidRPr="00307BD5">
        <w:rPr>
          <w:rFonts w:ascii="仿宋" w:eastAsia="仿宋" w:hAnsi="仿宋" w:cs="Times New Roman" w:hint="eastAsia"/>
          <w:sz w:val="28"/>
          <w:szCs w:val="28"/>
        </w:rPr>
        <w:t>全国高校模拟集体谈判大赛创办于2012年，旨在通过全国各高校与相关部门之间的交流，推动以人为本、合作共赢为主旨的集体谈判模式，提升我国劳动关系专业人才的核心素质与能力，搭建校际人才培养机制与模式交流的平台。</w:t>
      </w:r>
    </w:p>
    <w:p w:rsidR="00307BD5" w:rsidRPr="00307BD5" w:rsidRDefault="00307BD5" w:rsidP="00CF2577">
      <w:pPr>
        <w:spacing w:line="360" w:lineRule="auto"/>
        <w:ind w:firstLineChars="200" w:firstLine="560"/>
        <w:rPr>
          <w:rFonts w:ascii="仿宋" w:eastAsia="仿宋" w:hAnsi="仿宋" w:cs="Times New Roman"/>
          <w:sz w:val="28"/>
          <w:szCs w:val="28"/>
        </w:rPr>
      </w:pPr>
      <w:r w:rsidRPr="00307BD5">
        <w:rPr>
          <w:rFonts w:ascii="仿宋" w:eastAsia="仿宋" w:hAnsi="仿宋" w:cs="Times New Roman" w:hint="eastAsia"/>
          <w:sz w:val="28"/>
          <w:szCs w:val="28"/>
        </w:rPr>
        <w:t>全国高校模拟集体谈判大赛迄今已连续在北京、山东、浙江、天津、西安等地举行</w:t>
      </w:r>
      <w:r w:rsidR="00FB7CAE">
        <w:rPr>
          <w:rFonts w:ascii="仿宋" w:eastAsia="仿宋" w:hAnsi="仿宋" w:cs="Times New Roman" w:hint="eastAsia"/>
          <w:sz w:val="28"/>
          <w:szCs w:val="28"/>
        </w:rPr>
        <w:t>七</w:t>
      </w:r>
      <w:bookmarkStart w:id="0" w:name="_GoBack"/>
      <w:bookmarkEnd w:id="0"/>
      <w:r w:rsidRPr="00307BD5">
        <w:rPr>
          <w:rFonts w:ascii="仿宋" w:eastAsia="仿宋" w:hAnsi="仿宋" w:cs="Times New Roman" w:hint="eastAsia"/>
          <w:sz w:val="28"/>
          <w:szCs w:val="28"/>
        </w:rPr>
        <w:t>届，比赛模式日趋成熟，效果显著，目前已形成</w:t>
      </w:r>
      <w:r w:rsidRPr="00307BD5">
        <w:rPr>
          <w:rFonts w:ascii="仿宋" w:eastAsia="仿宋" w:hAnsi="仿宋" w:cs="Times New Roman" w:hint="eastAsia"/>
          <w:sz w:val="28"/>
          <w:szCs w:val="28"/>
        </w:rPr>
        <w:lastRenderedPageBreak/>
        <w:t>工会、人社部门、教育主管等部门以及行业企业高度参与，社会各界高度关注的综合性赛事。</w:t>
      </w:r>
    </w:p>
    <w:p w:rsidR="00CF2577" w:rsidRDefault="00307BD5" w:rsidP="00307BD5">
      <w:pPr>
        <w:spacing w:line="360" w:lineRule="auto"/>
        <w:ind w:firstLineChars="200" w:firstLine="560"/>
        <w:rPr>
          <w:rFonts w:ascii="仿宋" w:eastAsia="仿宋" w:hAnsi="仿宋" w:cs="Times New Roman"/>
          <w:sz w:val="28"/>
          <w:szCs w:val="28"/>
        </w:rPr>
      </w:pPr>
      <w:r w:rsidRPr="00307BD5">
        <w:rPr>
          <w:rFonts w:ascii="仿宋" w:eastAsia="仿宋" w:hAnsi="仿宋" w:cs="Times New Roman" w:hint="eastAsia"/>
          <w:sz w:val="28"/>
          <w:szCs w:val="28"/>
        </w:rPr>
        <w:t>中国人民大学、首都经济贸易大学等知名高校参加了历届大赛，我校代表队在历届大赛中均取得了优异成绩。大赛的活动宗旨是推进全国劳动关系专业及相关专业的发展，为各高校相关专业的学生提供一个实践、交流的平台。大赛的各个训练和选拔</w:t>
      </w:r>
      <w:r w:rsidR="00CF2577">
        <w:rPr>
          <w:rFonts w:ascii="仿宋" w:eastAsia="仿宋" w:hAnsi="仿宋" w:cs="Times New Roman" w:hint="eastAsia"/>
          <w:sz w:val="28"/>
          <w:szCs w:val="28"/>
        </w:rPr>
        <w:t>环节，各高校均精心组织校内训练、邀请实务届知名人士参训。</w:t>
      </w:r>
    </w:p>
    <w:p w:rsidR="00CF2577" w:rsidRDefault="00307BD5" w:rsidP="00307BD5">
      <w:pPr>
        <w:spacing w:line="360" w:lineRule="auto"/>
        <w:ind w:firstLineChars="200" w:firstLine="560"/>
        <w:rPr>
          <w:rFonts w:ascii="仿宋" w:eastAsia="仿宋" w:hAnsi="仿宋" w:cs="Times New Roman"/>
          <w:sz w:val="28"/>
          <w:szCs w:val="28"/>
        </w:rPr>
      </w:pPr>
      <w:r w:rsidRPr="00307BD5">
        <w:rPr>
          <w:rFonts w:ascii="仿宋" w:eastAsia="仿宋" w:hAnsi="仿宋" w:cs="Times New Roman" w:hint="eastAsia"/>
          <w:sz w:val="28"/>
          <w:szCs w:val="28"/>
        </w:rPr>
        <w:t>我校在校内训练环节，曾邀请湖北劳动人事争议仲裁院院长、湖北省工商联副主席、武汉市</w:t>
      </w:r>
      <w:proofErr w:type="gramStart"/>
      <w:r w:rsidRPr="00307BD5">
        <w:rPr>
          <w:rFonts w:ascii="仿宋" w:eastAsia="仿宋" w:hAnsi="仿宋" w:cs="Times New Roman" w:hint="eastAsia"/>
          <w:sz w:val="28"/>
          <w:szCs w:val="28"/>
        </w:rPr>
        <w:t>人社局</w:t>
      </w:r>
      <w:proofErr w:type="gramEnd"/>
      <w:r w:rsidRPr="00307BD5">
        <w:rPr>
          <w:rFonts w:ascii="仿宋" w:eastAsia="仿宋" w:hAnsi="仿宋" w:cs="Times New Roman" w:hint="eastAsia"/>
          <w:sz w:val="28"/>
          <w:szCs w:val="28"/>
        </w:rPr>
        <w:t>副局长、武汉市总工会副主席、武汉餐饮行业协会</w:t>
      </w:r>
      <w:proofErr w:type="gramStart"/>
      <w:r w:rsidRPr="00307BD5">
        <w:rPr>
          <w:rFonts w:ascii="仿宋" w:eastAsia="仿宋" w:hAnsi="仿宋" w:cs="Times New Roman" w:hint="eastAsia"/>
          <w:sz w:val="28"/>
          <w:szCs w:val="28"/>
        </w:rPr>
        <w:t>会长暨小蓝鲸</w:t>
      </w:r>
      <w:proofErr w:type="gramEnd"/>
      <w:r w:rsidRPr="00307BD5">
        <w:rPr>
          <w:rFonts w:ascii="仿宋" w:eastAsia="仿宋" w:hAnsi="仿宋" w:cs="Times New Roman" w:hint="eastAsia"/>
          <w:sz w:val="28"/>
          <w:szCs w:val="28"/>
        </w:rPr>
        <w:t>董事长、湖北省</w:t>
      </w:r>
      <w:proofErr w:type="gramStart"/>
      <w:r w:rsidRPr="00307BD5">
        <w:rPr>
          <w:rFonts w:ascii="仿宋" w:eastAsia="仿宋" w:hAnsi="仿宋" w:cs="Times New Roman" w:hint="eastAsia"/>
          <w:sz w:val="28"/>
          <w:szCs w:val="28"/>
        </w:rPr>
        <w:t>人社厅</w:t>
      </w:r>
      <w:proofErr w:type="gramEnd"/>
      <w:r w:rsidRPr="00307BD5">
        <w:rPr>
          <w:rFonts w:ascii="仿宋" w:eastAsia="仿宋" w:hAnsi="仿宋" w:cs="Times New Roman" w:hint="eastAsia"/>
          <w:sz w:val="28"/>
          <w:szCs w:val="28"/>
        </w:rPr>
        <w:t>劳动关系处处长，湖北省总工会法律保障部部长，湖北省企业联合</w:t>
      </w:r>
      <w:r w:rsidR="00CF2577">
        <w:rPr>
          <w:rFonts w:ascii="仿宋" w:eastAsia="仿宋" w:hAnsi="仿宋" w:cs="Times New Roman" w:hint="eastAsia"/>
          <w:sz w:val="28"/>
          <w:szCs w:val="28"/>
        </w:rPr>
        <w:t>会研究室主任等实务界专家协同指导，极大锻炼提升了参赛学生的能力。</w:t>
      </w:r>
    </w:p>
    <w:p w:rsidR="00307BD5" w:rsidRDefault="00307BD5" w:rsidP="00307BD5">
      <w:pPr>
        <w:spacing w:line="360" w:lineRule="auto"/>
        <w:ind w:firstLineChars="200" w:firstLine="560"/>
        <w:rPr>
          <w:rFonts w:ascii="仿宋" w:eastAsia="仿宋" w:hAnsi="仿宋" w:cs="Times New Roman"/>
          <w:sz w:val="28"/>
          <w:szCs w:val="28"/>
        </w:rPr>
      </w:pPr>
      <w:r w:rsidRPr="00307BD5">
        <w:rPr>
          <w:rFonts w:ascii="仿宋" w:eastAsia="仿宋" w:hAnsi="仿宋" w:cs="Times New Roman" w:hint="eastAsia"/>
          <w:sz w:val="28"/>
          <w:szCs w:val="28"/>
        </w:rPr>
        <w:t>我校选手参加了历届全国大赛，均取得了可喜成绩：2012年首届大赛中，我校资方队获灵活谈判奖；2013年第二届大赛中，我校劳方队获二等奖，资方队获二等奖及最佳团队协作奖；2014年第三届大赛中，我校获资方队一等奖；2015年第四届大赛中，我校获全国精英赛劳方队的唯一金奖、资方队获二等奖及最佳团队协作奖；2016年第五届大赛中，全国共有32所知名高校共64支代表队参与角逐，我校在激烈且精彩纷呈的比赛中脱颖而出，获得最佳组织奖、劳方队一等奖、资方队三等奖和优秀谈判员一等奖；2017年第六届大赛中，全国共有33所高校的66支队伍参赛，我校劳方代表队和资方代表队分别获得二、三等奖，以及1个最佳团队奖、2个</w:t>
      </w:r>
      <w:r>
        <w:rPr>
          <w:rFonts w:ascii="仿宋" w:eastAsia="仿宋" w:hAnsi="仿宋" w:cs="Times New Roman" w:hint="eastAsia"/>
          <w:sz w:val="28"/>
          <w:szCs w:val="28"/>
        </w:rPr>
        <w:t>最佳谈判</w:t>
      </w:r>
      <w:r>
        <w:rPr>
          <w:rFonts w:ascii="仿宋" w:eastAsia="仿宋" w:hAnsi="仿宋" w:cs="Times New Roman" w:hint="eastAsia"/>
          <w:sz w:val="28"/>
          <w:szCs w:val="28"/>
        </w:rPr>
        <w:lastRenderedPageBreak/>
        <w:t>员奖；2018年第七届大赛中，全国共有34所高校的68只队伍及</w:t>
      </w:r>
      <w:r w:rsidRPr="00307BD5">
        <w:rPr>
          <w:rFonts w:ascii="仿宋" w:eastAsia="仿宋" w:hAnsi="仿宋" w:cs="Times New Roman" w:hint="eastAsia"/>
          <w:sz w:val="28"/>
          <w:szCs w:val="28"/>
        </w:rPr>
        <w:t>天津经济技术开发区总工会组织的2支企业队伍</w:t>
      </w:r>
      <w:r>
        <w:rPr>
          <w:rFonts w:ascii="仿宋" w:eastAsia="仿宋" w:hAnsi="仿宋" w:cs="Times New Roman" w:hint="eastAsia"/>
          <w:sz w:val="28"/>
          <w:szCs w:val="28"/>
        </w:rPr>
        <w:t>参赛，我校资方代表队和劳方代表队分别获得二、三等奖，以及2个最佳谈判员一等奖，3个最佳指导教师一等奖。</w:t>
      </w:r>
    </w:p>
    <w:p w:rsidR="00031E5B" w:rsidRPr="00793700" w:rsidRDefault="00031E5B" w:rsidP="00793700">
      <w:pPr>
        <w:spacing w:line="360" w:lineRule="auto"/>
        <w:rPr>
          <w:rFonts w:ascii="黑体" w:eastAsia="黑体" w:hAnsi="黑体" w:cs="Times New Roman"/>
          <w:b/>
          <w:sz w:val="30"/>
          <w:szCs w:val="30"/>
        </w:rPr>
      </w:pPr>
      <w:r w:rsidRPr="00793700">
        <w:rPr>
          <w:rFonts w:ascii="黑体" w:eastAsia="黑体" w:hAnsi="黑体" w:cs="Times New Roman" w:hint="eastAsia"/>
          <w:b/>
          <w:sz w:val="30"/>
          <w:szCs w:val="30"/>
        </w:rPr>
        <w:t>三、湖北省首届模拟集体谈判大赛</w:t>
      </w:r>
    </w:p>
    <w:p w:rsidR="006F2C71" w:rsidRPr="006F2C71" w:rsidRDefault="006F2C71" w:rsidP="006F2C71">
      <w:pPr>
        <w:spacing w:line="360" w:lineRule="auto"/>
        <w:ind w:firstLineChars="200" w:firstLine="560"/>
        <w:rPr>
          <w:rFonts w:ascii="仿宋" w:eastAsia="仿宋" w:hAnsi="仿宋" w:cs="Times New Roman"/>
          <w:sz w:val="28"/>
          <w:szCs w:val="28"/>
        </w:rPr>
      </w:pPr>
      <w:r w:rsidRPr="006F2C71">
        <w:rPr>
          <w:rFonts w:ascii="仿宋" w:eastAsia="仿宋" w:hAnsi="仿宋" w:cs="Times New Roman" w:hint="eastAsia"/>
          <w:sz w:val="28"/>
          <w:szCs w:val="28"/>
        </w:rPr>
        <w:t>为进一步加强湖北省内各高校及相关部门之间的充分交流和深入探讨，本着理论联系实际及多学科交叉融合的教学理念，推动以人为本、合作共赢为主旨的集体谈判模式，提升本科生在劳动法学、劳动关系管理、财务会计学、人力资源管理等方面的综合素质能力，搭建校际人才培养机制与模式交流的平台，构建和谐劳动关系，特举办湖北省首届高校模拟集体谈判大赛。</w:t>
      </w:r>
    </w:p>
    <w:p w:rsidR="006F2C71" w:rsidRPr="006F2C71" w:rsidRDefault="006F2C71" w:rsidP="006F2C71">
      <w:pPr>
        <w:spacing w:line="360" w:lineRule="auto"/>
        <w:ind w:firstLineChars="200" w:firstLine="560"/>
        <w:rPr>
          <w:rFonts w:ascii="仿宋" w:eastAsia="仿宋" w:hAnsi="仿宋" w:cs="Times New Roman"/>
          <w:sz w:val="28"/>
          <w:szCs w:val="28"/>
        </w:rPr>
      </w:pPr>
      <w:r w:rsidRPr="006F2C71">
        <w:rPr>
          <w:rFonts w:ascii="仿宋" w:eastAsia="仿宋" w:hAnsi="仿宋" w:cs="Times New Roman" w:hint="eastAsia"/>
          <w:sz w:val="28"/>
          <w:szCs w:val="28"/>
        </w:rPr>
        <w:t>该赛事的全国大赛已连续在北京、山东、浙江、天津、西安等地举行七届，比赛模式日趋成熟，效果显著，目前已形成工会、</w:t>
      </w:r>
      <w:proofErr w:type="gramStart"/>
      <w:r w:rsidRPr="006F2C71">
        <w:rPr>
          <w:rFonts w:ascii="仿宋" w:eastAsia="仿宋" w:hAnsi="仿宋" w:cs="Times New Roman" w:hint="eastAsia"/>
          <w:sz w:val="28"/>
          <w:szCs w:val="28"/>
        </w:rPr>
        <w:t>人社部门</w:t>
      </w:r>
      <w:proofErr w:type="gramEnd"/>
      <w:r w:rsidRPr="006F2C71">
        <w:rPr>
          <w:rFonts w:ascii="仿宋" w:eastAsia="仿宋" w:hAnsi="仿宋" w:cs="Times New Roman" w:hint="eastAsia"/>
          <w:sz w:val="28"/>
          <w:szCs w:val="28"/>
        </w:rPr>
        <w:t>、教育主管等部门以及行业企业高度参与，社会各界高度关注的综合性赛事。</w:t>
      </w:r>
    </w:p>
    <w:p w:rsidR="009E1560" w:rsidRPr="00041675" w:rsidRDefault="006F2C71" w:rsidP="006F2C71">
      <w:pPr>
        <w:spacing w:line="360" w:lineRule="auto"/>
        <w:ind w:firstLineChars="200" w:firstLine="560"/>
        <w:rPr>
          <w:rFonts w:ascii="仿宋" w:eastAsia="仿宋" w:hAnsi="仿宋" w:cs="Times New Roman"/>
          <w:sz w:val="28"/>
          <w:szCs w:val="28"/>
        </w:rPr>
      </w:pPr>
      <w:r w:rsidRPr="006F2C71">
        <w:rPr>
          <w:rFonts w:ascii="仿宋" w:eastAsia="仿宋" w:hAnsi="仿宋" w:cs="Times New Roman" w:hint="eastAsia"/>
          <w:sz w:val="28"/>
          <w:szCs w:val="28"/>
        </w:rPr>
        <w:t>本赛事拟由中国人力资源研究会劳动关系分会组织主办，武汉市就业促进会协办，我校公共管理学院和模拟集体谈判协会承办。大赛将面向湖北省范围内的全日制大学中国籍本科、高职在校生，专业、年级不限。目前预期将有中南</w:t>
      </w:r>
      <w:proofErr w:type="gramStart"/>
      <w:r w:rsidRPr="006F2C71">
        <w:rPr>
          <w:rFonts w:ascii="仿宋" w:eastAsia="仿宋" w:hAnsi="仿宋" w:cs="Times New Roman" w:hint="eastAsia"/>
          <w:sz w:val="28"/>
          <w:szCs w:val="28"/>
        </w:rPr>
        <w:t>财经政法</w:t>
      </w:r>
      <w:proofErr w:type="gramEnd"/>
      <w:r w:rsidRPr="006F2C71">
        <w:rPr>
          <w:rFonts w:ascii="仿宋" w:eastAsia="仿宋" w:hAnsi="仿宋" w:cs="Times New Roman" w:hint="eastAsia"/>
          <w:sz w:val="28"/>
          <w:szCs w:val="28"/>
        </w:rPr>
        <w:t>大学、中南民族大学、武汉科技大学、武汉纺织大学等省内多所高校来自相关专业的本科生参赛。</w:t>
      </w:r>
    </w:p>
    <w:sectPr w:rsidR="009E1560" w:rsidRPr="000416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99C" w:rsidRDefault="00BC699C" w:rsidP="006A7800">
      <w:r>
        <w:separator/>
      </w:r>
    </w:p>
  </w:endnote>
  <w:endnote w:type="continuationSeparator" w:id="0">
    <w:p w:rsidR="00BC699C" w:rsidRDefault="00BC699C" w:rsidP="006A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99C" w:rsidRDefault="00BC699C" w:rsidP="006A7800">
      <w:r>
        <w:separator/>
      </w:r>
    </w:p>
  </w:footnote>
  <w:footnote w:type="continuationSeparator" w:id="0">
    <w:p w:rsidR="00BC699C" w:rsidRDefault="00BC699C" w:rsidP="006A7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617"/>
    <w:rsid w:val="00031E5B"/>
    <w:rsid w:val="00041675"/>
    <w:rsid w:val="0011010B"/>
    <w:rsid w:val="002A786E"/>
    <w:rsid w:val="002D7C30"/>
    <w:rsid w:val="00307BD5"/>
    <w:rsid w:val="003C380B"/>
    <w:rsid w:val="006A7800"/>
    <w:rsid w:val="006F2C71"/>
    <w:rsid w:val="00793700"/>
    <w:rsid w:val="00857911"/>
    <w:rsid w:val="009C0F49"/>
    <w:rsid w:val="009E1560"/>
    <w:rsid w:val="00AC6DDC"/>
    <w:rsid w:val="00B004B0"/>
    <w:rsid w:val="00BC699C"/>
    <w:rsid w:val="00C17CD4"/>
    <w:rsid w:val="00C64617"/>
    <w:rsid w:val="00CF2577"/>
    <w:rsid w:val="00FB7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CF4EA"/>
  <w15:docId w15:val="{B10EF4A4-834E-40D3-BDA5-6EB6767E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8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7800"/>
    <w:rPr>
      <w:sz w:val="18"/>
      <w:szCs w:val="18"/>
    </w:rPr>
  </w:style>
  <w:style w:type="paragraph" w:styleId="a5">
    <w:name w:val="footer"/>
    <w:basedOn w:val="a"/>
    <w:link w:val="a6"/>
    <w:uiPriority w:val="99"/>
    <w:unhideWhenUsed/>
    <w:rsid w:val="006A7800"/>
    <w:pPr>
      <w:tabs>
        <w:tab w:val="center" w:pos="4153"/>
        <w:tab w:val="right" w:pos="8306"/>
      </w:tabs>
      <w:snapToGrid w:val="0"/>
      <w:jc w:val="left"/>
    </w:pPr>
    <w:rPr>
      <w:sz w:val="18"/>
      <w:szCs w:val="18"/>
    </w:rPr>
  </w:style>
  <w:style w:type="character" w:customStyle="1" w:styleId="a6">
    <w:name w:val="页脚 字符"/>
    <w:basedOn w:val="a0"/>
    <w:link w:val="a5"/>
    <w:uiPriority w:val="99"/>
    <w:rsid w:val="006A78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dc:description/>
  <cp:lastModifiedBy>xw</cp:lastModifiedBy>
  <cp:revision>78</cp:revision>
  <dcterms:created xsi:type="dcterms:W3CDTF">2019-04-21T13:05:00Z</dcterms:created>
  <dcterms:modified xsi:type="dcterms:W3CDTF">2019-05-06T08:03:00Z</dcterms:modified>
</cp:coreProperties>
</file>