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szCs w:val="30"/>
        </w:rPr>
      </w:pPr>
      <w:r>
        <w:rPr>
          <w:rFonts w:hint="eastAsia" w:asciiTheme="majorEastAsia" w:hAnsiTheme="majorEastAsia" w:eastAsiaTheme="majorEastAsia"/>
          <w:b/>
          <w:sz w:val="32"/>
          <w:szCs w:val="30"/>
        </w:rPr>
        <w:t>公共管理学院成功举办第198期“文澜大讲堂”之名家讲坛——学习“四史” 汲取智慧和力量</w:t>
      </w:r>
    </w:p>
    <w:p>
      <w:pPr>
        <w:ind w:firstLine="480" w:firstLineChars="200"/>
        <w:rPr>
          <w:rFonts w:asciiTheme="minorEastAsia" w:hAnsiTheme="minorEastAsia"/>
          <w:sz w:val="24"/>
          <w:szCs w:val="24"/>
        </w:rPr>
      </w:pPr>
    </w:p>
    <w:p>
      <w:pPr>
        <w:ind w:firstLine="480" w:firstLineChars="200"/>
        <w:rPr>
          <w:rFonts w:cs="宋体" w:asciiTheme="minorEastAsia" w:hAnsiTheme="minorEastAsia"/>
          <w:sz w:val="24"/>
          <w:szCs w:val="24"/>
        </w:rPr>
      </w:pPr>
      <w:r>
        <w:rPr>
          <w:rFonts w:hint="eastAsia" w:asciiTheme="minorEastAsia" w:hAnsiTheme="minorEastAsia"/>
          <w:sz w:val="24"/>
          <w:szCs w:val="24"/>
        </w:rPr>
        <w:t>（通讯员</w:t>
      </w:r>
      <w:r>
        <w:rPr>
          <w:rFonts w:asciiTheme="minorEastAsia" w:hAnsiTheme="minorEastAsia"/>
          <w:sz w:val="24"/>
          <w:szCs w:val="24"/>
        </w:rPr>
        <w:t>：</w:t>
      </w:r>
      <w:r>
        <w:rPr>
          <w:rFonts w:hint="eastAsia" w:asciiTheme="minorEastAsia" w:hAnsiTheme="minorEastAsia"/>
          <w:sz w:val="24"/>
          <w:szCs w:val="24"/>
        </w:rPr>
        <w:t>罗媛媛</w:t>
      </w:r>
      <w:r>
        <w:rPr>
          <w:rFonts w:asciiTheme="minorEastAsia" w:hAnsiTheme="minorEastAsia"/>
          <w:sz w:val="24"/>
          <w:szCs w:val="24"/>
        </w:rPr>
        <w:t xml:space="preserve"> </w:t>
      </w:r>
      <w:r>
        <w:rPr>
          <w:rFonts w:hint="eastAsia" w:asciiTheme="minorEastAsia" w:hAnsiTheme="minorEastAsia"/>
          <w:sz w:val="24"/>
          <w:szCs w:val="24"/>
        </w:rPr>
        <w:t>高旭瑶）2021年4月22日上午9时，由中南财经政法大学研究生院、党委研究生工作部主办，公共管理学院（MPA）中心研究生会承办的第198期“文澜大讲堂”之名家讲坛在文添楼501教室成功举办。本次讲座主题为“学习‘四史</w:t>
      </w:r>
      <w:r>
        <w:rPr>
          <w:rFonts w:asciiTheme="minorEastAsia" w:hAnsiTheme="minorEastAsia"/>
          <w:sz w:val="24"/>
          <w:szCs w:val="24"/>
        </w:rPr>
        <w:t>’</w:t>
      </w:r>
      <w:r>
        <w:rPr>
          <w:rFonts w:hint="eastAsia" w:asciiTheme="minorEastAsia" w:hAnsiTheme="minorEastAsia"/>
          <w:sz w:val="24"/>
          <w:szCs w:val="24"/>
        </w:rPr>
        <w:t xml:space="preserve"> 汲取智慧和力量”，主讲嘉宾为马克思主义学院韩美群教授</w:t>
      </w:r>
      <w:r>
        <w:rPr>
          <w:rFonts w:hint="eastAsia" w:cs="宋体" w:asciiTheme="minorEastAsia" w:hAnsiTheme="minorEastAsia"/>
          <w:sz w:val="24"/>
          <w:szCs w:val="24"/>
        </w:rPr>
        <w:t>。</w:t>
      </w:r>
    </w:p>
    <w:p>
      <w:pPr>
        <w:jc w:val="center"/>
        <w:rPr>
          <w:rFonts w:cs="宋体" w:asciiTheme="minorEastAsia" w:hAnsiTheme="minorEastAsia"/>
          <w:sz w:val="24"/>
          <w:szCs w:val="24"/>
        </w:rPr>
      </w:pPr>
      <w:r>
        <w:rPr>
          <w:rFonts w:hint="eastAsia" w:cs="宋体" w:asciiTheme="minorEastAsia" w:hAnsiTheme="minorEastAsia"/>
          <w:sz w:val="24"/>
          <w:szCs w:val="24"/>
        </w:rPr>
        <w:drawing>
          <wp:inline distT="0" distB="0" distL="114300" distR="114300">
            <wp:extent cx="4124325" cy="3093720"/>
            <wp:effectExtent l="0" t="0" r="5715" b="0"/>
            <wp:docPr id="2" name="图片 1" descr="D:\宣传部\文澜讲堂2\微信图片_20210422225957.jpg微信图片_2021042222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宣传部\文澜讲堂2\微信图片_20210422225957.jpg微信图片_20210422225957"/>
                    <pic:cNvPicPr>
                      <a:picLocks noChangeAspect="1"/>
                    </pic:cNvPicPr>
                  </pic:nvPicPr>
                  <pic:blipFill>
                    <a:blip r:embed="rId4"/>
                    <a:srcRect/>
                    <a:stretch>
                      <a:fillRect/>
                    </a:stretch>
                  </pic:blipFill>
                  <pic:spPr>
                    <a:xfrm>
                      <a:off x="0" y="0"/>
                      <a:ext cx="4124325" cy="3093720"/>
                    </a:xfrm>
                    <a:prstGeom prst="rect">
                      <a:avLst/>
                    </a:prstGeom>
                    <a:noFill/>
                    <a:ln>
                      <a:noFill/>
                    </a:ln>
                  </pic:spPr>
                </pic:pic>
              </a:graphicData>
            </a:graphic>
          </wp:inline>
        </w:drawing>
      </w:r>
    </w:p>
    <w:p>
      <w:pPr>
        <w:ind w:firstLine="480" w:firstLineChars="200"/>
        <w:rPr>
          <w:rFonts w:cs="宋体" w:asciiTheme="minorEastAsia" w:hAnsiTheme="minorEastAsia"/>
          <w:sz w:val="24"/>
          <w:szCs w:val="24"/>
        </w:rPr>
      </w:pPr>
      <w:r>
        <w:rPr>
          <w:rFonts w:hint="eastAsia" w:cs="宋体" w:asciiTheme="minorEastAsia" w:hAnsiTheme="minorEastAsia"/>
          <w:sz w:val="24"/>
          <w:szCs w:val="24"/>
        </w:rPr>
        <w:t>讲座伊始，韩美群教授向同学们介绍了习近平大历史观，并提到习近平大历史观是对马克思主义历史观的继承和发展</w:t>
      </w:r>
      <w:r>
        <w:rPr>
          <w:rFonts w:cs="宋体" w:asciiTheme="minorEastAsia" w:hAnsiTheme="minorEastAsia"/>
          <w:sz w:val="24"/>
          <w:szCs w:val="24"/>
        </w:rPr>
        <w:t>。</w:t>
      </w:r>
      <w:r>
        <w:rPr>
          <w:rFonts w:hint="eastAsia" w:cs="宋体" w:asciiTheme="minorEastAsia" w:hAnsiTheme="minorEastAsia"/>
          <w:sz w:val="24"/>
          <w:szCs w:val="24"/>
        </w:rPr>
        <w:t>之后</w:t>
      </w:r>
      <w:r>
        <w:rPr>
          <w:rFonts w:hint="eastAsia" w:cs="宋体" w:asciiTheme="minorEastAsia" w:hAnsiTheme="minorEastAsia"/>
          <w:sz w:val="24"/>
          <w:szCs w:val="24"/>
          <w:lang w:eastAsia="zh-Hans"/>
        </w:rPr>
        <w:t>她</w:t>
      </w:r>
      <w:r>
        <w:rPr>
          <w:rFonts w:hint="eastAsia" w:cs="宋体" w:asciiTheme="minorEastAsia" w:hAnsiTheme="minorEastAsia"/>
          <w:sz w:val="24"/>
          <w:szCs w:val="24"/>
        </w:rPr>
        <w:t>又从历史是什么、历史的重要性、怎样传承历史和怎样学习历史四个方面进行了深入剖析。</w:t>
      </w:r>
    </w:p>
    <w:p>
      <w:pPr>
        <w:tabs>
          <w:tab w:val="left" w:pos="1967"/>
        </w:tabs>
        <w:jc w:val="center"/>
        <w:rPr>
          <w:rFonts w:cs="宋体" w:asciiTheme="minorEastAsia" w:hAnsiTheme="minorEastAsia"/>
          <w:sz w:val="24"/>
          <w:szCs w:val="24"/>
        </w:rPr>
      </w:pPr>
      <w:r>
        <w:rPr>
          <w:rFonts w:hint="eastAsia" w:cs="宋体" w:asciiTheme="minorEastAsia" w:hAnsiTheme="minorEastAsia"/>
          <w:sz w:val="24"/>
          <w:szCs w:val="24"/>
        </w:rPr>
        <w:drawing>
          <wp:inline distT="0" distB="0" distL="114300" distR="114300">
            <wp:extent cx="4130675" cy="3098165"/>
            <wp:effectExtent l="0" t="0" r="14605" b="10795"/>
            <wp:docPr id="4" name="图片 4" descr="微信图片_2021042223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422230013"/>
                    <pic:cNvPicPr>
                      <a:picLocks noChangeAspect="1"/>
                    </pic:cNvPicPr>
                  </pic:nvPicPr>
                  <pic:blipFill>
                    <a:blip r:embed="rId5"/>
                    <a:stretch>
                      <a:fillRect/>
                    </a:stretch>
                  </pic:blipFill>
                  <pic:spPr>
                    <a:xfrm>
                      <a:off x="0" y="0"/>
                      <a:ext cx="4130675" cy="3098165"/>
                    </a:xfrm>
                    <a:prstGeom prst="rect">
                      <a:avLst/>
                    </a:prstGeom>
                  </pic:spPr>
                </pic:pic>
              </a:graphicData>
            </a:graphic>
          </wp:inline>
        </w:drawing>
      </w:r>
    </w:p>
    <w:p>
      <w:pPr>
        <w:ind w:firstLine="480" w:firstLineChars="200"/>
        <w:rPr>
          <w:rFonts w:cs="宋体" w:asciiTheme="minorEastAsia" w:hAnsiTheme="minorEastAsia"/>
          <w:sz w:val="24"/>
          <w:szCs w:val="24"/>
        </w:rPr>
      </w:pPr>
      <w:r>
        <w:rPr>
          <w:rFonts w:hint="eastAsia" w:cs="宋体" w:asciiTheme="minorEastAsia" w:hAnsiTheme="minorEastAsia"/>
          <w:sz w:val="24"/>
          <w:szCs w:val="24"/>
        </w:rPr>
        <w:t>在总体把握“四史”及其相互关系上，韩美群教授一一进行了细致讲解。</w:t>
      </w:r>
      <w:r>
        <w:rPr>
          <w:rFonts w:hint="eastAsia" w:cs="宋体" w:asciiTheme="minorEastAsia" w:hAnsiTheme="minorEastAsia"/>
          <w:sz w:val="24"/>
          <w:szCs w:val="24"/>
          <w:lang w:eastAsia="zh-CN"/>
        </w:rPr>
        <w:t>中国共产</w:t>
      </w:r>
      <w:r>
        <w:rPr>
          <w:rFonts w:hint="eastAsia" w:cs="宋体" w:asciiTheme="minorEastAsia" w:hAnsiTheme="minorEastAsia"/>
          <w:sz w:val="24"/>
          <w:szCs w:val="24"/>
        </w:rPr>
        <w:t>党</w:t>
      </w:r>
      <w:r>
        <w:rPr>
          <w:rFonts w:hint="eastAsia" w:cs="宋体" w:asciiTheme="minorEastAsia" w:hAnsiTheme="minorEastAsia"/>
          <w:sz w:val="24"/>
          <w:szCs w:val="24"/>
          <w:lang w:eastAsia="zh-CN"/>
        </w:rPr>
        <w:t>的历</w:t>
      </w:r>
      <w:r>
        <w:rPr>
          <w:rFonts w:hint="eastAsia" w:cs="宋体" w:asciiTheme="minorEastAsia" w:hAnsiTheme="minorEastAsia"/>
          <w:sz w:val="24"/>
          <w:szCs w:val="24"/>
        </w:rPr>
        <w:t>史讲述了一个深得人民拥护的强大政党是如何炼成的；新中国史讲的是中华民族如何实现从站起来、富起来到强起来的伟大飞跃；而社会主义发展史讲述了如何使科学社会主义在21世纪</w:t>
      </w:r>
      <w:r>
        <w:rPr>
          <w:rFonts w:hint="eastAsia" w:cs="宋体" w:asciiTheme="minorEastAsia" w:hAnsiTheme="minorEastAsia"/>
          <w:sz w:val="24"/>
          <w:szCs w:val="24"/>
          <w:lang w:eastAsia="zh-CN"/>
        </w:rPr>
        <w:t>的</w:t>
      </w:r>
      <w:r>
        <w:rPr>
          <w:rFonts w:hint="eastAsia" w:cs="宋体" w:asciiTheme="minorEastAsia" w:hAnsiTheme="minorEastAsia"/>
          <w:sz w:val="24"/>
          <w:szCs w:val="24"/>
        </w:rPr>
        <w:t>中国焕发生机活力，在世界举起中国特色社会主义伟大旗帜；改革开放史则讲述了中国特色社会主义如何使大国成为现代化强国。“四史”分别回答了“中国共产党为什么能”、“马克思主义为什么行”和“中国特色社会主义为什么好”的问题。</w:t>
      </w:r>
    </w:p>
    <w:p>
      <w:pPr>
        <w:ind w:firstLine="480" w:firstLineChars="200"/>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韩美群教授认为应该从四个历史时期</w:t>
      </w:r>
      <w:r>
        <w:rPr>
          <w:rFonts w:hint="eastAsia" w:cs="宋体" w:asciiTheme="minorEastAsia" w:hAnsiTheme="minorEastAsia"/>
          <w:sz w:val="24"/>
          <w:szCs w:val="24"/>
          <w:lang w:eastAsia="zh-CN"/>
        </w:rPr>
        <w:t>学习和掌握</w:t>
      </w:r>
      <w:r>
        <w:rPr>
          <w:rFonts w:hint="eastAsia" w:cs="宋体" w:asciiTheme="minorEastAsia" w:hAnsiTheme="minorEastAsia"/>
          <w:sz w:val="24"/>
          <w:szCs w:val="24"/>
        </w:rPr>
        <w:t>中国共产党的百年历史</w:t>
      </w:r>
      <w:r>
        <w:rPr>
          <w:rFonts w:hint="eastAsia" w:cs="宋体" w:asciiTheme="minorEastAsia" w:hAnsiTheme="minorEastAsia"/>
          <w:sz w:val="24"/>
          <w:szCs w:val="24"/>
          <w:lang w:eastAsia="zh-CN"/>
        </w:rPr>
        <w:t>，</w:t>
      </w:r>
      <w:r>
        <w:rPr>
          <w:rFonts w:hint="eastAsia" w:cs="宋体" w:asciiTheme="minorEastAsia" w:hAnsiTheme="minorEastAsia"/>
          <w:sz w:val="24"/>
          <w:szCs w:val="24"/>
        </w:rPr>
        <w:t>一是中国共产党在新民主主义革命和建设时期完成兴国大业；二是中国共产党在社会主义革命和建设时期完成兴国大业；三是中国共产党在改革开放和社会主义现代化建设新时期推进富国大业；四是中国共产党在中国特色社会主义新时代推进并将在本世纪中叶实现强国大业。</w:t>
      </w:r>
      <w:r>
        <w:rPr>
          <w:rFonts w:hint="eastAsia" w:cs="宋体" w:asciiTheme="minorEastAsia" w:hAnsiTheme="minorEastAsia"/>
          <w:sz w:val="24"/>
          <w:szCs w:val="24"/>
          <w:lang w:eastAsia="zh-CN"/>
        </w:rPr>
        <w:t>同时，应</w:t>
      </w:r>
      <w:r>
        <w:rPr>
          <w:rFonts w:hint="eastAsia" w:cs="宋体" w:asciiTheme="minorEastAsia" w:hAnsiTheme="minorEastAsia"/>
          <w:sz w:val="24"/>
          <w:szCs w:val="24"/>
        </w:rPr>
        <w:t>重点把握</w:t>
      </w:r>
      <w:r>
        <w:rPr>
          <w:rFonts w:hint="eastAsia" w:cs="宋体" w:asciiTheme="minorEastAsia" w:hAnsiTheme="minorEastAsia"/>
          <w:sz w:val="24"/>
          <w:szCs w:val="24"/>
          <w:lang w:eastAsia="zh-CN"/>
        </w:rPr>
        <w:t>中国共产党理论创新创造、践行初心使命、化危为机、不懈奋斗、自我革命等光辉历程，真正把党史学深悟透。</w:t>
      </w:r>
    </w:p>
    <w:p>
      <w:pPr>
        <w:ind w:firstLine="480" w:firstLineChars="200"/>
        <w:rPr>
          <w:rFonts w:hint="eastAsia" w:cs="宋体" w:asciiTheme="minorEastAsia" w:hAnsiTheme="minorEastAsia"/>
          <w:sz w:val="24"/>
          <w:szCs w:val="24"/>
        </w:rPr>
      </w:pPr>
      <w:r>
        <w:rPr>
          <w:rFonts w:hint="eastAsia" w:cs="宋体" w:asciiTheme="minorEastAsia" w:hAnsiTheme="minorEastAsia"/>
          <w:sz w:val="24"/>
          <w:szCs w:val="24"/>
        </w:rPr>
        <w:t>最后，韩美群教授指出要做到学思用贯通，知信行统一。具体来讲，可以从以下几方面践行：汲取精神力量，保持锐意进取、永不懈怠的精神状态；汲取经验智慧，坚定中国特色社会主义“四个自信”；汲取坚守人民立场的定力，永葆共产党人的初心；旗帜鲜明反对历史虚无主义。</w:t>
      </w:r>
    </w:p>
    <w:p>
      <w:pPr>
        <w:jc w:val="center"/>
        <w:rPr>
          <w:rFonts w:cs="宋体" w:asciiTheme="minorEastAsia" w:hAnsiTheme="minorEastAsia"/>
          <w:sz w:val="24"/>
          <w:szCs w:val="24"/>
        </w:rPr>
      </w:pPr>
      <w:r>
        <w:rPr>
          <w:rFonts w:hint="eastAsia" w:cs="宋体" w:asciiTheme="minorEastAsia" w:hAnsiTheme="minorEastAsia"/>
          <w:sz w:val="24"/>
          <w:szCs w:val="24"/>
        </w:rPr>
        <w:drawing>
          <wp:inline distT="0" distB="0" distL="0" distR="0">
            <wp:extent cx="3922395" cy="2941955"/>
            <wp:effectExtent l="0" t="0" r="9525" b="14605"/>
            <wp:docPr id="1" name="图片 1" descr="D:\宣传部\文澜讲堂2\微信图片_20210422225943.jpg微信图片_2021042222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宣传部\文澜讲堂2\微信图片_20210422225943.jpg微信图片_20210422225943"/>
                    <pic:cNvPicPr>
                      <a:picLocks noChangeAspect="1" noChangeArrowheads="1"/>
                    </pic:cNvPicPr>
                  </pic:nvPicPr>
                  <pic:blipFill>
                    <a:blip r:embed="rId6"/>
                    <a:srcRect/>
                    <a:stretch>
                      <a:fillRect/>
                    </a:stretch>
                  </pic:blipFill>
                  <pic:spPr>
                    <a:xfrm>
                      <a:off x="0" y="0"/>
                      <a:ext cx="3922395" cy="2941955"/>
                    </a:xfrm>
                    <a:prstGeom prst="rect">
                      <a:avLst/>
                    </a:prstGeom>
                    <a:noFill/>
                    <a:ln>
                      <a:noFill/>
                    </a:ln>
                  </pic:spPr>
                </pic:pic>
              </a:graphicData>
            </a:graphic>
          </wp:inline>
        </w:drawing>
      </w:r>
    </w:p>
    <w:p>
      <w:pPr>
        <w:ind w:firstLine="480" w:firstLineChars="200"/>
      </w:pPr>
      <w:r>
        <w:rPr>
          <w:rFonts w:hint="eastAsia" w:cs="宋体" w:asciiTheme="minorEastAsia" w:hAnsiTheme="minorEastAsia"/>
          <w:sz w:val="24"/>
          <w:szCs w:val="24"/>
        </w:rPr>
        <w:t>历史是最好的教科书，多一次重温我党的历史，心中就多增添一份信念。临近尾声，韩美群教授总结了本次讲座的主要内容，并鼓励同学们常温党史、新中国史、改革开放史和社会主义发展史，不断增强守初心、担使命的思想自觉和行动自觉，增强实现中华民族伟大复兴中国梦的信心。至此，</w:t>
      </w:r>
      <w:r>
        <w:rPr>
          <w:rFonts w:hint="eastAsia" w:asciiTheme="minorEastAsia" w:hAnsiTheme="minorEastAsia"/>
          <w:sz w:val="24"/>
          <w:szCs w:val="24"/>
        </w:rPr>
        <w:t>第198期“文澜大讲堂”之名家讲坛圆满结束。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64"/>
    <w:rsid w:val="00580264"/>
    <w:rsid w:val="007A4D11"/>
    <w:rsid w:val="0A3070D8"/>
    <w:rsid w:val="12D242C5"/>
    <w:rsid w:val="35AC11F9"/>
    <w:rsid w:val="52B7B7C6"/>
    <w:rsid w:val="686E3963"/>
    <w:rsid w:val="6EDF6E58"/>
    <w:rsid w:val="FFBF889C"/>
    <w:rsid w:val="FFFF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Words>
  <Characters>819</Characters>
  <Lines>6</Lines>
  <Paragraphs>1</Paragraphs>
  <TotalTime>5</TotalTime>
  <ScaleCrop>false</ScaleCrop>
  <LinksUpToDate>false</LinksUpToDate>
  <CharactersWithSpaces>961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2021-04-22T23:00:00Z</dcterms:created>
  <dc:creator>dell</dc:creator>
  <cp:lastModifiedBy>韩美群</cp:lastModifiedBy>
  <dcterms:modified xsi:type="dcterms:W3CDTF">2021-04-24T10:36:09Z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0F8F26FB328C4DA28AE89509D6F3BA18</vt:lpwstr>
  </property>
</Properties>
</file>