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52" w:rsidRPr="00AA5AC8" w:rsidRDefault="00435FB9" w:rsidP="00AA5AC8">
      <w:pPr>
        <w:spacing w:afterLines="100" w:after="312"/>
        <w:jc w:val="center"/>
        <w:rPr>
          <w:rFonts w:ascii="华文中宋" w:eastAsia="华文中宋" w:hAnsi="华文中宋"/>
          <w:b/>
          <w:sz w:val="40"/>
          <w:szCs w:val="44"/>
        </w:rPr>
      </w:pPr>
      <w:r w:rsidRPr="00AA5AC8">
        <w:rPr>
          <w:rFonts w:ascii="华文中宋" w:eastAsia="华文中宋" w:hAnsi="华文中宋" w:hint="eastAsia"/>
          <w:b/>
          <w:sz w:val="40"/>
          <w:szCs w:val="44"/>
        </w:rPr>
        <w:t>关于开展</w:t>
      </w:r>
      <w:r w:rsidR="00315B8C" w:rsidRPr="00AA5AC8">
        <w:rPr>
          <w:rFonts w:ascii="华文中宋" w:eastAsia="华文中宋" w:hAnsi="华文中宋" w:hint="eastAsia"/>
          <w:b/>
          <w:sz w:val="40"/>
          <w:szCs w:val="44"/>
        </w:rPr>
        <w:t>“</w:t>
      </w:r>
      <w:r w:rsidR="00AA5AC8" w:rsidRPr="00AA5AC8">
        <w:rPr>
          <w:rFonts w:ascii="华文中宋" w:eastAsia="华文中宋" w:hAnsi="华文中宋" w:hint="eastAsia"/>
          <w:b/>
          <w:sz w:val="40"/>
          <w:szCs w:val="44"/>
        </w:rPr>
        <w:t>七秩校庆铭初心</w:t>
      </w:r>
      <w:r w:rsidR="008A75B0">
        <w:rPr>
          <w:rFonts w:ascii="华文中宋" w:eastAsia="华文中宋" w:hAnsi="华文中宋"/>
          <w:b/>
          <w:sz w:val="40"/>
          <w:szCs w:val="44"/>
        </w:rPr>
        <w:t>,</w:t>
      </w:r>
      <w:bookmarkStart w:id="0" w:name="_GoBack"/>
      <w:bookmarkEnd w:id="0"/>
      <w:r w:rsidR="00AA5AC8" w:rsidRPr="00AA5AC8">
        <w:rPr>
          <w:rFonts w:ascii="华文中宋" w:eastAsia="华文中宋" w:hAnsi="华文中宋" w:hint="eastAsia"/>
          <w:b/>
          <w:sz w:val="40"/>
          <w:szCs w:val="44"/>
        </w:rPr>
        <w:t>青春建业铸中南</w:t>
      </w:r>
      <w:r w:rsidR="00315B8C" w:rsidRPr="00AA5AC8">
        <w:rPr>
          <w:rFonts w:ascii="华文中宋" w:eastAsia="华文中宋" w:hAnsi="华文中宋" w:hint="eastAsia"/>
          <w:b/>
          <w:sz w:val="40"/>
          <w:szCs w:val="44"/>
        </w:rPr>
        <w:t>”</w:t>
      </w:r>
      <w:r w:rsidR="00AA5AC8" w:rsidRPr="00AA5AC8">
        <w:rPr>
          <w:rFonts w:ascii="华文中宋" w:eastAsia="华文中宋" w:hAnsi="华文中宋" w:hint="eastAsia"/>
          <w:b/>
          <w:sz w:val="40"/>
          <w:szCs w:val="44"/>
        </w:rPr>
        <w:t>主题</w:t>
      </w:r>
      <w:r w:rsidR="00315B8C" w:rsidRPr="00AA5AC8">
        <w:rPr>
          <w:rFonts w:ascii="华文中宋" w:eastAsia="华文中宋" w:hAnsi="华文中宋" w:hint="eastAsia"/>
          <w:b/>
          <w:sz w:val="40"/>
          <w:szCs w:val="44"/>
        </w:rPr>
        <w:t>团日活动设计大赛</w:t>
      </w:r>
      <w:r w:rsidR="00905728" w:rsidRPr="00AA5AC8">
        <w:rPr>
          <w:rFonts w:ascii="华文中宋" w:eastAsia="华文中宋" w:hAnsi="华文中宋" w:hint="eastAsia"/>
          <w:b/>
          <w:sz w:val="40"/>
          <w:szCs w:val="44"/>
        </w:rPr>
        <w:t>初赛</w:t>
      </w:r>
      <w:r w:rsidR="00C93054" w:rsidRPr="00AA5AC8">
        <w:rPr>
          <w:rFonts w:ascii="华文中宋" w:eastAsia="华文中宋" w:hAnsi="华文中宋" w:hint="eastAsia"/>
          <w:b/>
          <w:sz w:val="40"/>
          <w:szCs w:val="44"/>
        </w:rPr>
        <w:t>的</w:t>
      </w:r>
      <w:r w:rsidR="00315B8C" w:rsidRPr="00AA5AC8">
        <w:rPr>
          <w:rFonts w:ascii="华文中宋" w:eastAsia="华文中宋" w:hAnsi="华文中宋" w:hint="eastAsia"/>
          <w:b/>
          <w:sz w:val="40"/>
          <w:szCs w:val="44"/>
        </w:rPr>
        <w:t>通知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1" w:name="_Toc497594801"/>
      <w:r w:rsidRPr="0037173A">
        <w:rPr>
          <w:rFonts w:ascii="黑体" w:eastAsia="黑体" w:hAnsi="黑体" w:hint="eastAsia"/>
          <w:b/>
          <w:sz w:val="30"/>
          <w:szCs w:val="30"/>
        </w:rPr>
        <w:t>一、活动背景</w:t>
      </w:r>
      <w:bookmarkEnd w:id="1"/>
      <w:r w:rsidRPr="0037173A"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E34BFC" w:rsidRPr="0046289F" w:rsidRDefault="00AA5AC8" w:rsidP="00AA5AC8">
      <w:pPr>
        <w:spacing w:line="4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C21C23">
        <w:rPr>
          <w:rFonts w:ascii="仿宋" w:eastAsia="仿宋" w:hAnsi="仿宋" w:cs="仿宋" w:hint="eastAsia"/>
          <w:bCs/>
          <w:sz w:val="28"/>
          <w:szCs w:val="28"/>
        </w:rPr>
        <w:t>“新时代青年要乘新时代春风,在祖国的万里长空放飞青春梦想,以社会主义建设者和接班人的使命担当,为全面建成小康社会、全面建设社会主义现代化强国而努力奋斗</w:t>
      </w:r>
      <w:r>
        <w:rPr>
          <w:rFonts w:ascii="仿宋" w:eastAsia="仿宋" w:hAnsi="仿宋" w:cs="仿宋" w:hint="eastAsia"/>
          <w:bCs/>
          <w:sz w:val="28"/>
          <w:szCs w:val="28"/>
        </w:rPr>
        <w:t>”。在“7·2”讲话中</w:t>
      </w:r>
      <w:r>
        <w:rPr>
          <w:rFonts w:ascii="仿宋" w:eastAsia="仿宋" w:hAnsi="仿宋" w:cs="仿宋"/>
          <w:bCs/>
          <w:sz w:val="28"/>
          <w:szCs w:val="28"/>
        </w:rPr>
        <w:t>，习近平总书记</w:t>
      </w:r>
      <w:r w:rsidRPr="0046289F">
        <w:rPr>
          <w:rFonts w:ascii="仿宋" w:eastAsia="仿宋" w:hAnsi="仿宋" w:cs="仿宋"/>
          <w:bCs/>
          <w:sz w:val="28"/>
          <w:szCs w:val="28"/>
        </w:rPr>
        <w:t>对青年一代寄予殷切期望。</w:t>
      </w:r>
      <w:r>
        <w:rPr>
          <w:rFonts w:ascii="仿宋" w:eastAsia="仿宋" w:hAnsi="仿宋" w:cs="仿宋"/>
          <w:bCs/>
          <w:sz w:val="28"/>
          <w:szCs w:val="28"/>
        </w:rPr>
        <w:t>未来是青年的，所以青年理应学会担当时代责任。在</w:t>
      </w:r>
      <w:r>
        <w:rPr>
          <w:rFonts w:ascii="仿宋" w:eastAsia="仿宋" w:hAnsi="仿宋" w:cs="仿宋" w:hint="eastAsia"/>
          <w:bCs/>
          <w:sz w:val="28"/>
          <w:szCs w:val="28"/>
        </w:rPr>
        <w:t>党团改革的</w:t>
      </w:r>
      <w:r>
        <w:rPr>
          <w:rFonts w:ascii="仿宋" w:eastAsia="仿宋" w:hAnsi="仿宋" w:cs="仿宋"/>
          <w:bCs/>
          <w:sz w:val="28"/>
          <w:szCs w:val="28"/>
        </w:rPr>
        <w:t>关键期，青年</w:t>
      </w:r>
      <w:r>
        <w:rPr>
          <w:rFonts w:ascii="仿宋" w:eastAsia="仿宋" w:hAnsi="仿宋" w:cs="仿宋" w:hint="eastAsia"/>
          <w:bCs/>
          <w:sz w:val="28"/>
          <w:szCs w:val="28"/>
        </w:rPr>
        <w:t>更应积极</w:t>
      </w:r>
      <w:r w:rsidRPr="0037389F">
        <w:rPr>
          <w:rFonts w:ascii="仿宋" w:eastAsia="仿宋" w:hAnsi="仿宋" w:cs="仿宋"/>
          <w:bCs/>
          <w:sz w:val="28"/>
          <w:szCs w:val="28"/>
        </w:rPr>
        <w:t>学习宣传贯彻团的十八大精神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 w:rsidRPr="0037389F">
        <w:rPr>
          <w:rFonts w:ascii="仿宋" w:eastAsia="仿宋" w:hAnsi="仿宋" w:cs="仿宋"/>
          <w:bCs/>
          <w:sz w:val="28"/>
          <w:szCs w:val="28"/>
        </w:rPr>
        <w:t>坚持以习近平总书记“7·2”重要讲话精神为指引，</w:t>
      </w:r>
      <w:r>
        <w:rPr>
          <w:rFonts w:ascii="仿宋" w:eastAsia="仿宋" w:hAnsi="仿宋" w:cs="仿宋" w:hint="eastAsia"/>
          <w:bCs/>
          <w:sz w:val="28"/>
          <w:szCs w:val="28"/>
        </w:rPr>
        <w:t>在</w:t>
      </w:r>
      <w:r w:rsidRPr="0037389F">
        <w:rPr>
          <w:rFonts w:ascii="仿宋" w:eastAsia="仿宋" w:hAnsi="仿宋" w:cs="仿宋" w:hint="eastAsia"/>
          <w:bCs/>
          <w:sz w:val="28"/>
          <w:szCs w:val="28"/>
        </w:rPr>
        <w:t>牢记职责使命</w:t>
      </w:r>
      <w:r>
        <w:rPr>
          <w:rFonts w:ascii="仿宋" w:eastAsia="仿宋" w:hAnsi="仿宋" w:cs="仿宋" w:hint="eastAsia"/>
          <w:bCs/>
          <w:sz w:val="28"/>
          <w:szCs w:val="28"/>
        </w:rPr>
        <w:t>的同时</w:t>
      </w:r>
      <w:r w:rsidRPr="0037389F">
        <w:rPr>
          <w:rFonts w:ascii="仿宋" w:eastAsia="仿宋" w:hAnsi="仿宋" w:cs="仿宋" w:hint="eastAsia"/>
          <w:bCs/>
          <w:sz w:val="28"/>
          <w:szCs w:val="28"/>
        </w:rPr>
        <w:t>，创造青春</w:t>
      </w:r>
      <w:r>
        <w:rPr>
          <w:rFonts w:ascii="仿宋" w:eastAsia="仿宋" w:hAnsi="仿宋" w:cs="仿宋" w:hint="eastAsia"/>
          <w:bCs/>
          <w:sz w:val="28"/>
          <w:szCs w:val="28"/>
        </w:rPr>
        <w:t>的</w:t>
      </w:r>
      <w:r w:rsidRPr="0037389F">
        <w:rPr>
          <w:rFonts w:ascii="仿宋" w:eastAsia="仿宋" w:hAnsi="仿宋" w:cs="仿宋" w:hint="eastAsia"/>
          <w:bCs/>
          <w:sz w:val="28"/>
          <w:szCs w:val="28"/>
        </w:rPr>
        <w:t>业绩</w:t>
      </w:r>
      <w:r w:rsidR="00E34BFC">
        <w:rPr>
          <w:rFonts w:ascii="仿宋" w:eastAsia="仿宋" w:hAnsi="仿宋" w:cs="仿宋"/>
          <w:bCs/>
          <w:sz w:val="28"/>
          <w:szCs w:val="28"/>
        </w:rPr>
        <w:t>。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2" w:name="_Toc497594802"/>
      <w:r w:rsidRPr="0037173A">
        <w:rPr>
          <w:rFonts w:ascii="黑体" w:eastAsia="黑体" w:hAnsi="黑体" w:hint="eastAsia"/>
          <w:b/>
          <w:sz w:val="30"/>
          <w:szCs w:val="30"/>
        </w:rPr>
        <w:t>二、活动主题</w:t>
      </w:r>
      <w:bookmarkEnd w:id="2"/>
    </w:p>
    <w:p w:rsidR="00AA5AC8" w:rsidRPr="00AA5AC8" w:rsidRDefault="00AA5AC8" w:rsidP="00AA5AC8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bookmarkStart w:id="3" w:name="_Toc497594803"/>
      <w:r w:rsidRPr="00AA5AC8">
        <w:rPr>
          <w:rFonts w:ascii="仿宋" w:eastAsia="仿宋" w:hAnsi="仿宋" w:cs="仿宋" w:hint="eastAsia"/>
          <w:bCs/>
          <w:sz w:val="28"/>
          <w:szCs w:val="28"/>
        </w:rPr>
        <w:t>七秩校庆铭初心 青春建业铸中南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37173A">
        <w:rPr>
          <w:rFonts w:ascii="黑体" w:eastAsia="黑体" w:hAnsi="黑体" w:hint="eastAsia"/>
          <w:b/>
          <w:sz w:val="30"/>
          <w:szCs w:val="30"/>
        </w:rPr>
        <w:t>三、活动目的</w:t>
      </w:r>
      <w:bookmarkEnd w:id="3"/>
    </w:p>
    <w:p w:rsidR="00E34BFC" w:rsidRPr="00470C02" w:rsidRDefault="00E34BFC" w:rsidP="00C3721D">
      <w:pPr>
        <w:spacing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为响应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团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十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八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大的号召，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又时值我校周年华诞我院特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举办此次以</w:t>
      </w:r>
      <w:r w:rsidR="00AA5AC8" w:rsidRPr="0040505D">
        <w:rPr>
          <w:rFonts w:ascii="仿宋" w:eastAsia="仿宋" w:hAnsi="仿宋" w:cs="仿宋" w:hint="eastAsia"/>
          <w:bCs/>
          <w:sz w:val="28"/>
          <w:szCs w:val="28"/>
        </w:rPr>
        <w:t>“七秩校庆铭初心</w:t>
      </w:r>
      <w:r w:rsidR="00FE3494">
        <w:rPr>
          <w:rFonts w:ascii="仿宋" w:eastAsia="仿宋" w:hAnsi="仿宋" w:cs="仿宋"/>
          <w:bCs/>
          <w:sz w:val="28"/>
          <w:szCs w:val="28"/>
        </w:rPr>
        <w:t xml:space="preserve"> </w:t>
      </w:r>
      <w:r w:rsidR="00AA5AC8" w:rsidRPr="0040505D">
        <w:rPr>
          <w:rFonts w:ascii="仿宋" w:eastAsia="仿宋" w:hAnsi="仿宋" w:cs="仿宋" w:hint="eastAsia"/>
          <w:bCs/>
          <w:sz w:val="28"/>
          <w:szCs w:val="28"/>
        </w:rPr>
        <w:t>青春建业铸中南”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为主题的团日活动设计大赛。希望通过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形式丰富、内容深刻的团日活动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，引领新时代的大学生提升责任意识，培养创新能力，在学生工作中提升服务意识、树立标杆意识，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在全院乃至学校内形成良好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风尚，影响一批</w:t>
      </w:r>
      <w:r w:rsidR="00AA5AC8">
        <w:rPr>
          <w:rFonts w:ascii="仿宋" w:eastAsia="仿宋" w:hAnsi="仿宋" w:cs="仿宋" w:hint="eastAsia"/>
          <w:bCs/>
          <w:sz w:val="28"/>
          <w:szCs w:val="28"/>
        </w:rPr>
        <w:t>优秀的大学生在校内</w:t>
      </w:r>
      <w:r w:rsidR="00AA5AC8" w:rsidRPr="00470C02">
        <w:rPr>
          <w:rFonts w:ascii="仿宋" w:eastAsia="仿宋" w:hAnsi="仿宋" w:cs="仿宋" w:hint="eastAsia"/>
          <w:bCs/>
          <w:sz w:val="28"/>
          <w:szCs w:val="28"/>
        </w:rPr>
        <w:t>外为社会民生贡献力量。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4" w:name="_Toc497594804"/>
      <w:r w:rsidRPr="0037173A">
        <w:rPr>
          <w:rFonts w:ascii="黑体" w:eastAsia="黑体" w:hAnsi="黑体" w:hint="eastAsia"/>
          <w:b/>
          <w:sz w:val="30"/>
          <w:szCs w:val="30"/>
        </w:rPr>
        <w:t>四、活动对象</w:t>
      </w:r>
      <w:bookmarkEnd w:id="4"/>
    </w:p>
    <w:p w:rsidR="00E34BFC" w:rsidRDefault="00E34BFC" w:rsidP="00C3721D">
      <w:pPr>
        <w:spacing w:line="460" w:lineRule="exact"/>
        <w:ind w:left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公共管理学院大一、大二、大三各团支部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5" w:name="_Toc497594805"/>
      <w:r w:rsidRPr="0037173A">
        <w:rPr>
          <w:rFonts w:ascii="黑体" w:eastAsia="黑体" w:hAnsi="黑体" w:hint="eastAsia"/>
          <w:b/>
          <w:sz w:val="30"/>
          <w:szCs w:val="30"/>
        </w:rPr>
        <w:t>五、活动举办方</w:t>
      </w:r>
      <w:bookmarkEnd w:id="5"/>
    </w:p>
    <w:p w:rsidR="00E34BFC" w:rsidRDefault="00E34BFC" w:rsidP="00C3721D">
      <w:pPr>
        <w:spacing w:line="460" w:lineRule="exact"/>
        <w:ind w:left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公共管理学院团委主办</w:t>
      </w:r>
      <w:r w:rsidR="00F901C5"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公共管理学院团委组织部承办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6" w:name="_Toc497594806"/>
      <w:r w:rsidRPr="0037173A">
        <w:rPr>
          <w:rFonts w:ascii="黑体" w:eastAsia="黑体" w:hAnsi="黑体" w:hint="eastAsia"/>
          <w:b/>
          <w:sz w:val="30"/>
          <w:szCs w:val="30"/>
        </w:rPr>
        <w:t>六、活动时间</w:t>
      </w:r>
      <w:bookmarkEnd w:id="6"/>
    </w:p>
    <w:p w:rsidR="00E34BFC" w:rsidRDefault="00AA5AC8" w:rsidP="00C3721D">
      <w:pPr>
        <w:spacing w:line="460" w:lineRule="exact"/>
        <w:ind w:left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2018年11月18日 </w:t>
      </w:r>
      <w:r>
        <w:rPr>
          <w:rFonts w:ascii="仿宋" w:eastAsia="仿宋" w:hAnsi="仿宋" w:cs="仿宋"/>
          <w:bCs/>
          <w:sz w:val="28"/>
          <w:szCs w:val="28"/>
        </w:rPr>
        <w:t xml:space="preserve"> 19：</w:t>
      </w:r>
      <w:r>
        <w:rPr>
          <w:rFonts w:ascii="仿宋" w:eastAsia="仿宋" w:hAnsi="仿宋" w:cs="仿宋" w:hint="eastAsia"/>
          <w:bCs/>
          <w:sz w:val="28"/>
          <w:szCs w:val="28"/>
        </w:rPr>
        <w:t>0</w:t>
      </w:r>
      <w:r>
        <w:rPr>
          <w:rFonts w:ascii="仿宋" w:eastAsia="仿宋" w:hAnsi="仿宋" w:cs="仿宋"/>
          <w:bCs/>
          <w:sz w:val="28"/>
          <w:szCs w:val="28"/>
        </w:rPr>
        <w:t>0</w:t>
      </w:r>
    </w:p>
    <w:p w:rsidR="00E34BFC" w:rsidRPr="0037173A" w:rsidRDefault="00E34BFC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bookmarkStart w:id="7" w:name="_Toc497594807"/>
      <w:r w:rsidRPr="0037173A">
        <w:rPr>
          <w:rFonts w:ascii="黑体" w:eastAsia="黑体" w:hAnsi="黑体" w:hint="eastAsia"/>
          <w:b/>
          <w:sz w:val="30"/>
          <w:szCs w:val="30"/>
        </w:rPr>
        <w:t>七、活动地点</w:t>
      </w:r>
      <w:bookmarkEnd w:id="7"/>
    </w:p>
    <w:p w:rsidR="00E34BFC" w:rsidRDefault="00902EB4" w:rsidP="00C3721D">
      <w:pPr>
        <w:spacing w:line="460" w:lineRule="exact"/>
        <w:ind w:left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文澜楼1</w:t>
      </w:r>
      <w:r>
        <w:rPr>
          <w:rFonts w:ascii="仿宋" w:eastAsia="仿宋" w:hAnsi="仿宋" w:cs="仿宋"/>
          <w:bCs/>
          <w:sz w:val="28"/>
          <w:szCs w:val="28"/>
        </w:rPr>
        <w:t>10教室</w:t>
      </w:r>
    </w:p>
    <w:p w:rsidR="0037173A" w:rsidRDefault="0037173A" w:rsidP="00C3721D">
      <w:pPr>
        <w:spacing w:line="460" w:lineRule="exact"/>
        <w:ind w:left="560"/>
        <w:rPr>
          <w:rFonts w:ascii="仿宋" w:eastAsia="仿宋" w:hAnsi="仿宋" w:cs="仿宋"/>
          <w:bCs/>
          <w:sz w:val="28"/>
          <w:szCs w:val="28"/>
        </w:rPr>
      </w:pPr>
    </w:p>
    <w:p w:rsidR="004730AE" w:rsidRPr="0037173A" w:rsidRDefault="004730AE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37173A">
        <w:rPr>
          <w:rFonts w:ascii="黑体" w:eastAsia="黑体" w:hAnsi="黑体" w:hint="eastAsia"/>
          <w:b/>
          <w:sz w:val="30"/>
          <w:szCs w:val="30"/>
        </w:rPr>
        <w:lastRenderedPageBreak/>
        <w:t>八、比赛形式</w:t>
      </w:r>
    </w:p>
    <w:p w:rsidR="004730AE" w:rsidRPr="004730AE" w:rsidRDefault="004730AE" w:rsidP="00C3721D">
      <w:pPr>
        <w:widowControl/>
        <w:tabs>
          <w:tab w:val="right" w:leader="dot" w:pos="8280"/>
        </w:tabs>
        <w:spacing w:line="4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730AE">
        <w:rPr>
          <w:rFonts w:ascii="仿宋" w:eastAsia="仿宋" w:hAnsi="仿宋" w:hint="eastAsia"/>
          <w:b/>
          <w:sz w:val="28"/>
          <w:szCs w:val="28"/>
        </w:rPr>
        <w:t>初赛形式：</w:t>
      </w:r>
      <w:r w:rsidR="00AA5AC8" w:rsidRPr="00AA5AC8">
        <w:rPr>
          <w:rFonts w:ascii="仿宋" w:eastAsia="仿宋" w:hAnsi="仿宋" w:hint="eastAsia"/>
          <w:b/>
          <w:sz w:val="28"/>
          <w:szCs w:val="28"/>
        </w:rPr>
        <w:t>活动设计方案展示+1分钟提问+现场知识问答</w:t>
      </w:r>
    </w:p>
    <w:p w:rsidR="00AA5AC8" w:rsidRDefault="008A30DE" w:rsidP="00AA5AC8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="00AA5AC8">
        <w:rPr>
          <w:rFonts w:ascii="仿宋" w:eastAsia="仿宋" w:hAnsi="仿宋" w:hint="eastAsia"/>
          <w:sz w:val="28"/>
          <w:szCs w:val="28"/>
        </w:rPr>
        <w:t>第一环节：活动设计方案展示+</w:t>
      </w:r>
      <w:r w:rsidR="00AA5AC8">
        <w:rPr>
          <w:rFonts w:ascii="仿宋" w:eastAsia="仿宋" w:hAnsi="仿宋"/>
          <w:sz w:val="28"/>
          <w:szCs w:val="28"/>
        </w:rPr>
        <w:t>1</w:t>
      </w:r>
      <w:r w:rsidR="00AA5AC8">
        <w:rPr>
          <w:rFonts w:ascii="仿宋" w:eastAsia="仿宋" w:hAnsi="仿宋" w:hint="eastAsia"/>
          <w:sz w:val="28"/>
          <w:szCs w:val="28"/>
        </w:rPr>
        <w:t>分钟提问。参赛团支部代表团（3-5人）到达初赛地点。活动开始之前，参赛团支部派代表抽签决定上场顺序，按顺序依次上台进行团日活动设计方案展示（一人展示，一人播放PPT），时间为3分钟。展示结束后，由评委与观众对方案提问，展示者做出解答，</w:t>
      </w:r>
      <w:r w:rsidR="00AA5AC8" w:rsidRPr="00372262">
        <w:rPr>
          <w:rFonts w:ascii="仿宋" w:eastAsia="仿宋" w:hAnsi="仿宋" w:hint="eastAsia"/>
          <w:sz w:val="28"/>
          <w:szCs w:val="28"/>
        </w:rPr>
        <w:t>时间1</w:t>
      </w:r>
      <w:r w:rsidR="00AA5AC8">
        <w:rPr>
          <w:rFonts w:ascii="仿宋" w:eastAsia="仿宋" w:hAnsi="仿宋" w:hint="eastAsia"/>
          <w:sz w:val="28"/>
          <w:szCs w:val="28"/>
        </w:rPr>
        <w:t>分钟以内。组织部工作人员进行时间提醒，评委根据团支部活动设计方案、展示人员表现及问题解答表现打分。</w:t>
      </w:r>
      <w:r w:rsidR="00AA5AC8" w:rsidRPr="00442338">
        <w:rPr>
          <w:rFonts w:ascii="仿宋" w:eastAsia="仿宋" w:hAnsi="仿宋" w:hint="eastAsia"/>
          <w:sz w:val="28"/>
          <w:szCs w:val="28"/>
        </w:rPr>
        <w:t>此环节占初赛成绩的80％</w:t>
      </w:r>
      <w:r w:rsidR="00AA5AC8">
        <w:rPr>
          <w:rFonts w:ascii="仿宋" w:eastAsia="仿宋" w:hAnsi="仿宋" w:hint="eastAsia"/>
          <w:sz w:val="28"/>
          <w:szCs w:val="28"/>
        </w:rPr>
        <w:t>。</w:t>
      </w:r>
    </w:p>
    <w:p w:rsidR="00AA5AC8" w:rsidRDefault="00AA5AC8" w:rsidP="00AA5AC8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②第二环节：现场知识问答。参赛团支部按照抽签顺序，抽选16组题目中的任意一组进行作答，每组5道题目，由参赛团支部代表团成员依次作答（</w:t>
      </w:r>
      <w:r w:rsidRPr="00442338">
        <w:rPr>
          <w:rFonts w:ascii="仿宋" w:eastAsia="仿宋" w:hAnsi="仿宋" w:hint="eastAsia"/>
          <w:sz w:val="28"/>
          <w:szCs w:val="28"/>
        </w:rPr>
        <w:t>5人代表团每人轮流各答一题，</w:t>
      </w:r>
      <w:r w:rsidRPr="008A30DE">
        <w:rPr>
          <w:rFonts w:ascii="仿宋" w:eastAsia="仿宋" w:hAnsi="仿宋" w:hint="eastAsia"/>
          <w:b/>
          <w:sz w:val="28"/>
          <w:szCs w:val="28"/>
        </w:rPr>
        <w:t>要求5人全部到场，否则该环节不得分</w:t>
      </w:r>
      <w:r>
        <w:rPr>
          <w:rFonts w:ascii="仿宋" w:eastAsia="仿宋" w:hAnsi="仿宋" w:hint="eastAsia"/>
          <w:sz w:val="28"/>
          <w:szCs w:val="28"/>
        </w:rPr>
        <w:t>），答题得分即为此环节得分，</w:t>
      </w:r>
      <w:r w:rsidRPr="00442338">
        <w:rPr>
          <w:rFonts w:ascii="仿宋" w:eastAsia="仿宋" w:hAnsi="仿宋" w:hint="eastAsia"/>
          <w:sz w:val="28"/>
          <w:szCs w:val="28"/>
        </w:rPr>
        <w:t>此环节占初赛成绩20％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A5AC8" w:rsidRDefault="008A30DE" w:rsidP="00AA5AC8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="00AA5AC8">
        <w:rPr>
          <w:rFonts w:ascii="仿宋" w:eastAsia="仿宋" w:hAnsi="仿宋" w:hint="eastAsia"/>
          <w:sz w:val="28"/>
          <w:szCs w:val="28"/>
        </w:rPr>
        <w:t>第三环节：评委点评。</w:t>
      </w:r>
    </w:p>
    <w:p w:rsidR="00AA5AC8" w:rsidRDefault="008A30DE" w:rsidP="00AA5AC8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="00AA5AC8">
        <w:rPr>
          <w:rFonts w:ascii="仿宋" w:eastAsia="仿宋" w:hAnsi="仿宋" w:hint="eastAsia"/>
          <w:sz w:val="28"/>
          <w:szCs w:val="28"/>
        </w:rPr>
        <w:t>根据两轮综合得分，现场公布10个团支部进入决赛。</w:t>
      </w:r>
    </w:p>
    <w:p w:rsidR="00E34BFC" w:rsidRPr="0037173A" w:rsidRDefault="004730AE" w:rsidP="0037173A">
      <w:pPr>
        <w:spacing w:line="460" w:lineRule="exact"/>
        <w:rPr>
          <w:rFonts w:ascii="黑体" w:eastAsia="黑体" w:hAnsi="黑体"/>
          <w:b/>
          <w:sz w:val="30"/>
          <w:szCs w:val="30"/>
        </w:rPr>
      </w:pPr>
      <w:r w:rsidRPr="0037173A">
        <w:rPr>
          <w:rFonts w:ascii="黑体" w:eastAsia="黑体" w:hAnsi="黑体"/>
          <w:b/>
          <w:sz w:val="30"/>
          <w:szCs w:val="30"/>
        </w:rPr>
        <w:t>九</w:t>
      </w:r>
      <w:r w:rsidR="00E34BFC" w:rsidRPr="0037173A">
        <w:rPr>
          <w:rFonts w:ascii="黑体" w:eastAsia="黑体" w:hAnsi="黑体"/>
          <w:b/>
          <w:sz w:val="30"/>
          <w:szCs w:val="30"/>
        </w:rPr>
        <w:t>、注意事项</w:t>
      </w:r>
    </w:p>
    <w:p w:rsidR="00C3721D" w:rsidRDefault="00C3721D" w:rsidP="00C3721D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1.请各团支部根据通知要求</w:t>
      </w:r>
      <w:r w:rsidR="007C4929">
        <w:rPr>
          <w:rFonts w:ascii="仿宋" w:eastAsia="仿宋" w:hAnsi="仿宋" w:hint="eastAsia"/>
          <w:sz w:val="28"/>
          <w:szCs w:val="28"/>
        </w:rPr>
        <w:t>于</w:t>
      </w:r>
      <w:r w:rsidR="007C4929" w:rsidRPr="00A2589E">
        <w:rPr>
          <w:rFonts w:ascii="仿宋" w:eastAsia="仿宋" w:hAnsi="仿宋" w:hint="eastAsia"/>
          <w:b/>
          <w:color w:val="FF0000"/>
          <w:sz w:val="28"/>
          <w:szCs w:val="28"/>
        </w:rPr>
        <w:t>11月14日20：00</w:t>
      </w:r>
      <w:r w:rsidR="007C4929">
        <w:rPr>
          <w:rFonts w:ascii="仿宋" w:eastAsia="仿宋" w:hAnsi="仿宋" w:hint="eastAsia"/>
          <w:sz w:val="28"/>
          <w:szCs w:val="28"/>
        </w:rPr>
        <w:t>前将《“</w:t>
      </w:r>
      <w:r w:rsidR="008A30DE" w:rsidRPr="008A30DE">
        <w:rPr>
          <w:rFonts w:ascii="仿宋" w:eastAsia="仿宋" w:hAnsi="仿宋" w:hint="eastAsia"/>
          <w:sz w:val="28"/>
          <w:szCs w:val="28"/>
        </w:rPr>
        <w:t>七秩校庆铭初心 青春建业铸中南</w:t>
      </w:r>
      <w:r>
        <w:rPr>
          <w:rFonts w:ascii="仿宋" w:eastAsia="仿宋" w:hAnsi="仿宋" w:hint="eastAsia"/>
          <w:sz w:val="28"/>
          <w:szCs w:val="28"/>
        </w:rPr>
        <w:t>”团日活动设计大赛申请表》</w:t>
      </w:r>
      <w:r w:rsidR="00E76FF9">
        <w:rPr>
          <w:rFonts w:ascii="仿宋" w:eastAsia="仿宋" w:hAnsi="仿宋" w:hint="eastAsia"/>
          <w:sz w:val="28"/>
          <w:szCs w:val="28"/>
        </w:rPr>
        <w:t>（见</w:t>
      </w:r>
      <w:r w:rsidR="00F05896">
        <w:rPr>
          <w:rFonts w:ascii="仿宋" w:eastAsia="仿宋" w:hAnsi="仿宋" w:hint="eastAsia"/>
          <w:sz w:val="28"/>
          <w:szCs w:val="28"/>
        </w:rPr>
        <w:t>附件</w:t>
      </w:r>
      <w:r w:rsidR="00265869">
        <w:rPr>
          <w:rFonts w:ascii="仿宋" w:eastAsia="仿宋" w:hAnsi="仿宋"/>
          <w:sz w:val="28"/>
          <w:szCs w:val="28"/>
        </w:rPr>
        <w:t>4</w:t>
      </w:r>
      <w:r w:rsidR="00E76FF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和主题</w:t>
      </w:r>
      <w:r w:rsidRPr="00C3721D">
        <w:rPr>
          <w:rFonts w:ascii="仿宋" w:eastAsia="仿宋" w:hAnsi="仿宋" w:hint="eastAsia"/>
          <w:sz w:val="28"/>
          <w:szCs w:val="28"/>
        </w:rPr>
        <w:t>团日活动设计方案PPT打包发送到组织部公共邮箱gg</w:t>
      </w:r>
      <w:r w:rsidR="008A30DE">
        <w:rPr>
          <w:rFonts w:ascii="仿宋" w:eastAsia="仿宋" w:hAnsi="仿宋"/>
          <w:sz w:val="28"/>
          <w:szCs w:val="28"/>
        </w:rPr>
        <w:t>zzb</w:t>
      </w:r>
      <w:r w:rsidRPr="00C3721D">
        <w:rPr>
          <w:rFonts w:ascii="仿宋" w:eastAsia="仿宋" w:hAnsi="仿宋" w:hint="eastAsia"/>
          <w:sz w:val="28"/>
          <w:szCs w:val="28"/>
        </w:rPr>
        <w:t>201</w:t>
      </w:r>
      <w:r w:rsidR="008A30DE">
        <w:rPr>
          <w:rFonts w:ascii="仿宋" w:eastAsia="仿宋" w:hAnsi="仿宋"/>
          <w:sz w:val="28"/>
          <w:szCs w:val="28"/>
        </w:rPr>
        <w:t>8</w:t>
      </w:r>
      <w:r w:rsidRPr="00C3721D">
        <w:rPr>
          <w:rFonts w:ascii="仿宋" w:eastAsia="仿宋" w:hAnsi="仿宋" w:hint="eastAsia"/>
          <w:sz w:val="28"/>
          <w:szCs w:val="28"/>
        </w:rPr>
        <w:t>@126.com</w:t>
      </w:r>
      <w:r w:rsidR="00A2589E">
        <w:rPr>
          <w:rFonts w:ascii="仿宋" w:eastAsia="仿宋" w:hAnsi="仿宋" w:hint="eastAsia"/>
          <w:sz w:val="28"/>
          <w:szCs w:val="28"/>
        </w:rPr>
        <w:t>，</w:t>
      </w:r>
      <w:r w:rsidR="00A2589E" w:rsidRPr="00A2589E">
        <w:rPr>
          <w:rFonts w:ascii="仿宋" w:eastAsia="仿宋" w:hAnsi="仿宋" w:hint="eastAsia"/>
          <w:b/>
          <w:color w:val="FF0000"/>
          <w:sz w:val="28"/>
          <w:szCs w:val="28"/>
        </w:rPr>
        <w:t>邮件及压缩包均命名为“xxx团支部主题团日活动大赛参赛材料”</w:t>
      </w:r>
      <w:r>
        <w:rPr>
          <w:rFonts w:ascii="仿宋" w:eastAsia="仿宋" w:hAnsi="仿宋" w:hint="eastAsia"/>
          <w:sz w:val="28"/>
          <w:szCs w:val="28"/>
        </w:rPr>
        <w:t xml:space="preserve">。  </w:t>
      </w:r>
    </w:p>
    <w:p w:rsidR="007C4929" w:rsidRDefault="00C3721D" w:rsidP="00C3721D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2.每个团支部的设计方案展示时间不超过</w:t>
      </w:r>
      <w:r w:rsidR="008A30D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分钟</w:t>
      </w:r>
      <w:r w:rsidR="0065194E">
        <w:rPr>
          <w:rFonts w:ascii="仿宋" w:eastAsia="仿宋" w:hAnsi="仿宋" w:hint="eastAsia"/>
          <w:sz w:val="28"/>
          <w:szCs w:val="28"/>
        </w:rPr>
        <w:t>，评分标准详见</w:t>
      </w:r>
      <w:r w:rsidR="00E76FF9">
        <w:rPr>
          <w:rFonts w:ascii="仿宋" w:eastAsia="仿宋" w:hAnsi="仿宋" w:hint="eastAsia"/>
          <w:sz w:val="28"/>
          <w:szCs w:val="28"/>
        </w:rPr>
        <w:t>附页</w:t>
      </w:r>
      <w:r w:rsidR="007C4929">
        <w:rPr>
          <w:rFonts w:ascii="仿宋" w:eastAsia="仿宋" w:hAnsi="仿宋" w:hint="eastAsia"/>
          <w:sz w:val="28"/>
          <w:szCs w:val="28"/>
        </w:rPr>
        <w:t>。</w:t>
      </w:r>
    </w:p>
    <w:p w:rsidR="00905728" w:rsidRDefault="00C3721D" w:rsidP="009057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632845" w:rsidRPr="00632845">
        <w:rPr>
          <w:rFonts w:ascii="仿宋" w:eastAsia="仿宋" w:hAnsi="仿宋" w:hint="eastAsia"/>
          <w:b/>
          <w:color w:val="000000" w:themeColor="text1"/>
          <w:sz w:val="28"/>
          <w:szCs w:val="28"/>
        </w:rPr>
        <w:t>.</w:t>
      </w:r>
      <w:r w:rsidR="00A661C2">
        <w:rPr>
          <w:rFonts w:ascii="仿宋" w:eastAsia="仿宋" w:hAnsi="仿宋" w:hint="eastAsia"/>
          <w:color w:val="000000" w:themeColor="text1"/>
          <w:sz w:val="28"/>
          <w:szCs w:val="28"/>
        </w:rPr>
        <w:t>请确保</w:t>
      </w:r>
      <w:r w:rsidRPr="00A661C2">
        <w:rPr>
          <w:rFonts w:ascii="仿宋" w:eastAsia="仿宋" w:hAnsi="仿宋" w:hint="eastAsia"/>
          <w:color w:val="000000" w:themeColor="text1"/>
          <w:sz w:val="28"/>
          <w:szCs w:val="28"/>
        </w:rPr>
        <w:t>发送至组织部公共邮箱</w:t>
      </w:r>
      <w:r w:rsidR="00A661C2">
        <w:rPr>
          <w:rFonts w:ascii="仿宋" w:eastAsia="仿宋" w:hAnsi="仿宋" w:hint="eastAsia"/>
          <w:color w:val="000000" w:themeColor="text1"/>
          <w:sz w:val="28"/>
          <w:szCs w:val="28"/>
        </w:rPr>
        <w:t>的PPT准确无误</w:t>
      </w:r>
      <w:r w:rsidRPr="00A661C2">
        <w:rPr>
          <w:rFonts w:ascii="仿宋" w:eastAsia="仿宋" w:hAnsi="仿宋" w:hint="eastAsia"/>
          <w:color w:val="000000" w:themeColor="text1"/>
          <w:sz w:val="28"/>
          <w:szCs w:val="28"/>
        </w:rPr>
        <w:t>，在比赛前</w:t>
      </w:r>
      <w:r w:rsidR="00A661C2">
        <w:rPr>
          <w:rFonts w:ascii="仿宋" w:eastAsia="仿宋" w:hAnsi="仿宋" w:hint="eastAsia"/>
          <w:color w:val="000000" w:themeColor="text1"/>
          <w:sz w:val="28"/>
          <w:szCs w:val="28"/>
        </w:rPr>
        <w:t>尽量</w:t>
      </w:r>
      <w:r w:rsidR="00A661C2" w:rsidRPr="00A661C2">
        <w:rPr>
          <w:rFonts w:ascii="仿宋" w:eastAsia="仿宋" w:hAnsi="仿宋" w:hint="eastAsia"/>
          <w:color w:val="000000" w:themeColor="text1"/>
          <w:sz w:val="28"/>
          <w:szCs w:val="28"/>
        </w:rPr>
        <w:t>不要</w:t>
      </w:r>
      <w:r w:rsidRPr="00A661C2">
        <w:rPr>
          <w:rFonts w:ascii="仿宋" w:eastAsia="仿宋" w:hAnsi="仿宋" w:hint="eastAsia"/>
          <w:color w:val="000000" w:themeColor="text1"/>
          <w:sz w:val="28"/>
          <w:szCs w:val="28"/>
        </w:rPr>
        <w:t>更换</w:t>
      </w:r>
      <w:r>
        <w:rPr>
          <w:rFonts w:ascii="仿宋" w:eastAsia="仿宋" w:hAnsi="仿宋" w:hint="eastAsia"/>
          <w:sz w:val="28"/>
          <w:szCs w:val="28"/>
        </w:rPr>
        <w:t>。若</w:t>
      </w:r>
      <w:r w:rsidR="00A661C2">
        <w:rPr>
          <w:rFonts w:ascii="仿宋" w:eastAsia="仿宋" w:hAnsi="仿宋" w:hint="eastAsia"/>
          <w:sz w:val="28"/>
          <w:szCs w:val="28"/>
        </w:rPr>
        <w:t>有背景音乐、视频等超链接，请将其一起打包发送，并在申请表备注栏作</w:t>
      </w:r>
      <w:r>
        <w:rPr>
          <w:rFonts w:ascii="仿宋" w:eastAsia="仿宋" w:hAnsi="仿宋" w:hint="eastAsia"/>
          <w:sz w:val="28"/>
          <w:szCs w:val="28"/>
        </w:rPr>
        <w:t>特殊说明。</w:t>
      </w:r>
    </w:p>
    <w:p w:rsidR="00415146" w:rsidRDefault="00415146" w:rsidP="00905728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4.知识</w:t>
      </w:r>
      <w:r w:rsidR="008A30DE">
        <w:rPr>
          <w:rFonts w:ascii="仿宋" w:eastAsia="仿宋" w:hAnsi="仿宋" w:hint="eastAsia"/>
          <w:sz w:val="28"/>
          <w:szCs w:val="28"/>
        </w:rPr>
        <w:t>问</w:t>
      </w:r>
      <w:r>
        <w:rPr>
          <w:rFonts w:ascii="仿宋" w:eastAsia="仿宋" w:hAnsi="仿宋" w:hint="eastAsia"/>
          <w:sz w:val="28"/>
          <w:szCs w:val="28"/>
        </w:rPr>
        <w:t>答内容包括校史、团史、</w:t>
      </w:r>
      <w:r w:rsidR="008A30DE">
        <w:rPr>
          <w:rFonts w:ascii="仿宋" w:eastAsia="仿宋" w:hAnsi="仿宋" w:hint="eastAsia"/>
          <w:sz w:val="28"/>
          <w:szCs w:val="28"/>
        </w:rPr>
        <w:t>党的</w:t>
      </w:r>
      <w:r>
        <w:rPr>
          <w:rFonts w:ascii="仿宋" w:eastAsia="仿宋" w:hAnsi="仿宋" w:hint="eastAsia"/>
          <w:sz w:val="28"/>
          <w:szCs w:val="28"/>
        </w:rPr>
        <w:t>十九大</w:t>
      </w:r>
      <w:r w:rsidR="008A30DE">
        <w:rPr>
          <w:rFonts w:ascii="仿宋" w:eastAsia="仿宋" w:hAnsi="仿宋" w:hint="eastAsia"/>
          <w:sz w:val="28"/>
          <w:szCs w:val="28"/>
        </w:rPr>
        <w:t>、团的十八大</w:t>
      </w:r>
      <w:r>
        <w:rPr>
          <w:rFonts w:ascii="仿宋" w:eastAsia="仿宋" w:hAnsi="仿宋" w:hint="eastAsia"/>
          <w:sz w:val="28"/>
          <w:szCs w:val="28"/>
        </w:rPr>
        <w:t>知识等，题型为选择题。</w:t>
      </w:r>
    </w:p>
    <w:p w:rsidR="006D5DE2" w:rsidRDefault="006D5DE2" w:rsidP="00E76FF9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6D5DE2" w:rsidRDefault="005D277F" w:rsidP="005D277F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6D5DE2">
        <w:rPr>
          <w:rFonts w:ascii="仿宋" w:eastAsia="仿宋" w:hAnsi="仿宋" w:hint="eastAsia"/>
          <w:b/>
          <w:sz w:val="28"/>
          <w:szCs w:val="28"/>
        </w:rPr>
        <w:lastRenderedPageBreak/>
        <w:t>附页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0301DE" w:rsidRDefault="000301DE" w:rsidP="000301D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011B6">
        <w:rPr>
          <w:rFonts w:ascii="华文中宋" w:eastAsia="华文中宋" w:hAnsi="华文中宋" w:hint="eastAsia"/>
          <w:b/>
          <w:sz w:val="44"/>
          <w:szCs w:val="44"/>
        </w:rPr>
        <w:t>主题团日活动设计大赛初赛评分标准</w:t>
      </w:r>
    </w:p>
    <w:p w:rsidR="000301DE" w:rsidRPr="00B011B6" w:rsidRDefault="000301DE" w:rsidP="000301DE">
      <w:pPr>
        <w:spacing w:line="460" w:lineRule="exact"/>
        <w:jc w:val="left"/>
        <w:rPr>
          <w:rFonts w:ascii="黑体" w:eastAsia="黑体" w:hAnsi="黑体"/>
          <w:b/>
          <w:sz w:val="32"/>
          <w:szCs w:val="32"/>
        </w:rPr>
      </w:pPr>
      <w:r w:rsidRPr="00B011B6">
        <w:rPr>
          <w:rFonts w:ascii="黑体" w:eastAsia="黑体" w:hAnsi="黑体" w:hint="eastAsia"/>
          <w:b/>
          <w:sz w:val="32"/>
          <w:szCs w:val="32"/>
        </w:rPr>
        <w:t>一、概述</w:t>
      </w:r>
    </w:p>
    <w:p w:rsidR="000301DE" w:rsidRDefault="000301DE" w:rsidP="000301DE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日活动设计方案展示从活动主题与内容（30分）、活动可行性（20分）、活动创新性（30分）、展示人员整体得分（10分）、问题解答表现（10分）五个方面由各位评委老师打分。评委打分后，去掉一个最高分和一个最低分，汇总后取平均分。成绩汇总时第一环节得分占80%，第二环节得分占20%。按照分数从高到低排名。</w:t>
      </w:r>
    </w:p>
    <w:p w:rsidR="000301DE" w:rsidRDefault="000301DE" w:rsidP="000301DE">
      <w:pPr>
        <w:widowControl/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4B2933"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若出现重分现象，则比较第一高分，分高者排名靠前；若第一高分相同，则比较第二高分，分高者排名靠前，以此类推。</w:t>
      </w:r>
    </w:p>
    <w:p w:rsidR="000301DE" w:rsidRDefault="000301DE" w:rsidP="000301DE">
      <w:pPr>
        <w:spacing w:line="460" w:lineRule="exact"/>
        <w:jc w:val="left"/>
        <w:rPr>
          <w:rFonts w:ascii="黑体" w:eastAsia="黑体" w:hAnsi="黑体"/>
          <w:b/>
          <w:sz w:val="32"/>
          <w:szCs w:val="32"/>
        </w:rPr>
      </w:pPr>
      <w:r w:rsidRPr="00B011B6">
        <w:rPr>
          <w:rFonts w:ascii="黑体" w:eastAsia="黑体" w:hAnsi="黑体" w:hint="eastAsia"/>
          <w:b/>
          <w:sz w:val="32"/>
          <w:szCs w:val="32"/>
        </w:rPr>
        <w:t>二、细则</w:t>
      </w:r>
    </w:p>
    <w:p w:rsidR="000301DE" w:rsidRPr="00B011B6" w:rsidRDefault="000301DE" w:rsidP="000301DE">
      <w:pPr>
        <w:spacing w:line="4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（一）</w:t>
      </w:r>
      <w:r w:rsidRPr="00B011B6">
        <w:rPr>
          <w:rFonts w:ascii="楷体" w:eastAsia="楷体" w:hAnsi="楷体" w:hint="eastAsia"/>
          <w:b/>
          <w:sz w:val="28"/>
          <w:szCs w:val="28"/>
        </w:rPr>
        <w:t>活动主题与内容（30分）</w:t>
      </w:r>
    </w:p>
    <w:p w:rsidR="000301D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0301DE">
        <w:rPr>
          <w:rFonts w:ascii="仿宋" w:eastAsia="仿宋" w:hAnsi="仿宋" w:hint="eastAsia"/>
          <w:sz w:val="28"/>
          <w:szCs w:val="28"/>
        </w:rPr>
        <w:t>活动主题与内容</w:t>
      </w:r>
      <w:r>
        <w:rPr>
          <w:rFonts w:ascii="仿宋" w:eastAsia="仿宋" w:hAnsi="仿宋" w:hint="eastAsia"/>
          <w:sz w:val="28"/>
          <w:szCs w:val="28"/>
        </w:rPr>
        <w:t>紧扣主题，体现十九大精神和团的十八大精神</w:t>
      </w:r>
      <w:r w:rsidR="000301DE">
        <w:rPr>
          <w:rFonts w:ascii="仿宋" w:eastAsia="仿宋" w:hAnsi="仿宋" w:hint="eastAsia"/>
          <w:sz w:val="28"/>
          <w:szCs w:val="28"/>
        </w:rPr>
        <w:t>。</w:t>
      </w:r>
    </w:p>
    <w:p w:rsidR="000301D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活动内容形式多样，贴近团员生活，富有教育意义，在引领、凝聚、服务同学方面有积极的作用。</w:t>
      </w:r>
    </w:p>
    <w:p w:rsidR="000301D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0301DE" w:rsidRPr="00B011B6">
        <w:rPr>
          <w:rFonts w:ascii="仿宋" w:eastAsia="仿宋" w:hAnsi="仿宋" w:hint="eastAsia"/>
          <w:sz w:val="28"/>
          <w:szCs w:val="28"/>
        </w:rPr>
        <w:t>活动主题与内容</w:t>
      </w:r>
      <w:r w:rsidR="000301DE">
        <w:rPr>
          <w:rFonts w:ascii="仿宋" w:eastAsia="仿宋" w:hAnsi="仿宋" w:hint="eastAsia"/>
          <w:sz w:val="28"/>
          <w:szCs w:val="28"/>
        </w:rPr>
        <w:t>体现新青年的广阔视野与开阔思想。</w:t>
      </w:r>
    </w:p>
    <w:p w:rsidR="000301DE" w:rsidRDefault="000301DE" w:rsidP="000301DE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</w:t>
      </w:r>
      <w:r w:rsidRPr="001D4C6C">
        <w:rPr>
          <w:rFonts w:ascii="楷体" w:eastAsia="楷体" w:hAnsi="楷体" w:hint="eastAsia"/>
          <w:b/>
          <w:sz w:val="28"/>
          <w:szCs w:val="28"/>
        </w:rPr>
        <w:t>活动可行性（20分）</w:t>
      </w:r>
    </w:p>
    <w:p w:rsidR="000301DE" w:rsidRPr="0076568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0301DE">
        <w:rPr>
          <w:rFonts w:ascii="仿宋" w:eastAsia="仿宋" w:hAnsi="仿宋"/>
          <w:sz w:val="28"/>
          <w:szCs w:val="28"/>
        </w:rPr>
        <w:t>活动秉持节俭原则，</w:t>
      </w:r>
      <w:r w:rsidR="000301DE" w:rsidRPr="00674C9C">
        <w:rPr>
          <w:rFonts w:ascii="仿宋" w:eastAsia="仿宋" w:hAnsi="仿宋"/>
          <w:sz w:val="28"/>
          <w:szCs w:val="28"/>
        </w:rPr>
        <w:t>切实可行，</w:t>
      </w:r>
      <w:r w:rsidR="000301DE">
        <w:rPr>
          <w:rFonts w:ascii="仿宋" w:eastAsia="仿宋" w:hAnsi="仿宋"/>
          <w:sz w:val="28"/>
          <w:szCs w:val="28"/>
        </w:rPr>
        <w:t>保证该团支部团员参与度高</w:t>
      </w:r>
      <w:r w:rsidR="000301DE" w:rsidRPr="0076568E">
        <w:rPr>
          <w:rFonts w:ascii="仿宋" w:eastAsia="仿宋" w:hAnsi="仿宋" w:hint="eastAsia"/>
          <w:sz w:val="28"/>
          <w:szCs w:val="28"/>
        </w:rPr>
        <w:t>。</w:t>
      </w:r>
    </w:p>
    <w:p w:rsidR="000301DE" w:rsidRPr="0076568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0301DE">
        <w:rPr>
          <w:rFonts w:ascii="仿宋" w:eastAsia="仿宋" w:hAnsi="仿宋" w:hint="eastAsia"/>
          <w:sz w:val="28"/>
          <w:szCs w:val="28"/>
        </w:rPr>
        <w:t>活动过程安排详细具体、科学合理。</w:t>
      </w:r>
    </w:p>
    <w:p w:rsidR="000301DE" w:rsidRPr="0076568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0301DE">
        <w:rPr>
          <w:rFonts w:ascii="仿宋" w:eastAsia="仿宋" w:hAnsi="仿宋" w:hint="eastAsia"/>
          <w:sz w:val="28"/>
          <w:szCs w:val="28"/>
        </w:rPr>
        <w:t>活动</w:t>
      </w:r>
      <w:r w:rsidR="000301DE" w:rsidRPr="0076568E">
        <w:rPr>
          <w:rFonts w:ascii="仿宋" w:eastAsia="仿宋" w:hAnsi="仿宋" w:hint="eastAsia"/>
          <w:sz w:val="28"/>
          <w:szCs w:val="28"/>
        </w:rPr>
        <w:t>贴近团员的生活，具有普遍的教育意义。</w:t>
      </w:r>
    </w:p>
    <w:p w:rsidR="000301DE" w:rsidRDefault="000301DE" w:rsidP="000301DE">
      <w:pPr>
        <w:widowControl/>
        <w:tabs>
          <w:tab w:val="right" w:leader="dot" w:pos="8280"/>
        </w:tabs>
        <w:spacing w:line="46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（三）</w:t>
      </w:r>
      <w:r w:rsidRPr="0076568E">
        <w:rPr>
          <w:rFonts w:ascii="楷体" w:eastAsia="楷体" w:hAnsi="楷体" w:hint="eastAsia"/>
          <w:b/>
          <w:sz w:val="28"/>
          <w:szCs w:val="28"/>
        </w:rPr>
        <w:t>活动创新性（30分）</w:t>
      </w:r>
    </w:p>
    <w:p w:rsidR="000301DE" w:rsidRPr="003B2DF1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0301DE" w:rsidRPr="003B2DF1">
        <w:rPr>
          <w:rFonts w:ascii="仿宋" w:eastAsia="仿宋" w:hAnsi="仿宋" w:hint="eastAsia"/>
          <w:sz w:val="28"/>
          <w:szCs w:val="28"/>
        </w:rPr>
        <w:t>活动形式新颖，具有吸引力。</w:t>
      </w:r>
    </w:p>
    <w:p w:rsidR="000301DE" w:rsidRPr="003B2DF1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0301DE">
        <w:rPr>
          <w:rFonts w:ascii="仿宋" w:eastAsia="仿宋" w:hAnsi="仿宋" w:hint="eastAsia"/>
          <w:sz w:val="28"/>
          <w:szCs w:val="28"/>
        </w:rPr>
        <w:t>活动方案</w:t>
      </w:r>
      <w:r w:rsidR="000301DE" w:rsidRPr="003B2DF1">
        <w:rPr>
          <w:rFonts w:ascii="仿宋" w:eastAsia="仿宋" w:hAnsi="仿宋" w:hint="eastAsia"/>
          <w:sz w:val="28"/>
          <w:szCs w:val="28"/>
        </w:rPr>
        <w:t>原创，严禁抄袭。</w:t>
      </w:r>
    </w:p>
    <w:p w:rsidR="000301D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0301DE" w:rsidRPr="003B2DF1">
        <w:rPr>
          <w:rFonts w:ascii="仿宋" w:eastAsia="仿宋" w:hAnsi="仿宋" w:hint="eastAsia"/>
          <w:sz w:val="28"/>
          <w:szCs w:val="28"/>
        </w:rPr>
        <w:t>活动体现勤于思考、注重实践的要求。</w:t>
      </w:r>
    </w:p>
    <w:p w:rsidR="000301DE" w:rsidRDefault="000301DE" w:rsidP="000301DE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（四）</w:t>
      </w:r>
      <w:r w:rsidRPr="003B2DF1">
        <w:rPr>
          <w:rFonts w:ascii="楷体" w:eastAsia="楷体" w:hAnsi="楷体" w:hint="eastAsia"/>
          <w:b/>
          <w:sz w:val="28"/>
          <w:szCs w:val="28"/>
        </w:rPr>
        <w:t>展示人员整体得分（</w:t>
      </w:r>
      <w:r>
        <w:rPr>
          <w:rFonts w:ascii="楷体" w:eastAsia="楷体" w:hAnsi="楷体"/>
          <w:b/>
          <w:sz w:val="28"/>
          <w:szCs w:val="28"/>
        </w:rPr>
        <w:t>1</w:t>
      </w:r>
      <w:r w:rsidRPr="003B2DF1">
        <w:rPr>
          <w:rFonts w:ascii="楷体" w:eastAsia="楷体" w:hAnsi="楷体" w:hint="eastAsia"/>
          <w:b/>
          <w:sz w:val="28"/>
          <w:szCs w:val="28"/>
        </w:rPr>
        <w:t>0分）</w:t>
      </w:r>
    </w:p>
    <w:p w:rsidR="000301DE" w:rsidRPr="003B2DF1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0301DE">
        <w:rPr>
          <w:rFonts w:ascii="仿宋" w:eastAsia="仿宋" w:hAnsi="仿宋" w:hint="eastAsia"/>
          <w:sz w:val="28"/>
          <w:szCs w:val="28"/>
        </w:rPr>
        <w:t>展示人员穿着</w:t>
      </w:r>
      <w:r w:rsidR="000301DE" w:rsidRPr="003B2DF1">
        <w:rPr>
          <w:rFonts w:ascii="仿宋" w:eastAsia="仿宋" w:hAnsi="仿宋" w:hint="eastAsia"/>
          <w:sz w:val="28"/>
          <w:szCs w:val="28"/>
        </w:rPr>
        <w:t>得体、举止文明。</w:t>
      </w:r>
    </w:p>
    <w:p w:rsidR="000301DE" w:rsidRPr="003B2DF1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0301DE">
        <w:rPr>
          <w:rFonts w:ascii="仿宋" w:eastAsia="仿宋" w:hAnsi="仿宋" w:hint="eastAsia"/>
          <w:sz w:val="28"/>
          <w:szCs w:val="28"/>
        </w:rPr>
        <w:t>展示人员</w:t>
      </w:r>
      <w:r w:rsidR="000301DE" w:rsidRPr="003B2DF1">
        <w:rPr>
          <w:rFonts w:ascii="仿宋" w:eastAsia="仿宋" w:hAnsi="仿宋" w:hint="eastAsia"/>
          <w:sz w:val="28"/>
          <w:szCs w:val="28"/>
        </w:rPr>
        <w:t>思维清晰、表达准确、语言流畅、讲解到位、富有感染力。</w:t>
      </w:r>
    </w:p>
    <w:p w:rsidR="000301DE" w:rsidRDefault="00E76FF9" w:rsidP="000301DE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0301DE">
        <w:rPr>
          <w:rFonts w:ascii="仿宋" w:eastAsia="仿宋" w:hAnsi="仿宋" w:hint="eastAsia"/>
          <w:sz w:val="28"/>
          <w:szCs w:val="28"/>
        </w:rPr>
        <w:t>展示人员</w:t>
      </w:r>
      <w:r w:rsidR="000301DE" w:rsidRPr="003B2DF1">
        <w:rPr>
          <w:rFonts w:ascii="仿宋" w:eastAsia="仿宋" w:hAnsi="仿宋" w:hint="eastAsia"/>
          <w:sz w:val="28"/>
          <w:szCs w:val="28"/>
        </w:rPr>
        <w:t>在规定时间内完成展示。</w:t>
      </w:r>
    </w:p>
    <w:p w:rsidR="000301DE" w:rsidRDefault="000301DE" w:rsidP="000301DE">
      <w:pPr>
        <w:spacing w:line="460" w:lineRule="exact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（五）</w:t>
      </w:r>
      <w:r w:rsidRPr="000301DE">
        <w:rPr>
          <w:rFonts w:ascii="楷体" w:eastAsia="楷体" w:hAnsi="楷体" w:hint="eastAsia"/>
          <w:b/>
          <w:sz w:val="28"/>
          <w:szCs w:val="28"/>
        </w:rPr>
        <w:t>问题解答表现（10分）</w:t>
      </w:r>
    </w:p>
    <w:p w:rsidR="000301DE" w:rsidRDefault="00E76FF9" w:rsidP="001C32D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6FF9">
        <w:rPr>
          <w:rFonts w:ascii="仿宋" w:eastAsia="仿宋" w:hAnsi="仿宋" w:hint="eastAsia"/>
          <w:sz w:val="28"/>
          <w:szCs w:val="28"/>
        </w:rPr>
        <w:t>1.</w:t>
      </w:r>
      <w:r w:rsidR="001C32D2">
        <w:rPr>
          <w:rFonts w:ascii="仿宋" w:eastAsia="仿宋" w:hAnsi="仿宋" w:hint="eastAsia"/>
          <w:sz w:val="28"/>
          <w:szCs w:val="28"/>
        </w:rPr>
        <w:t>根据评委与观众对方案提出的问题，展示者能做出明确的解答。</w:t>
      </w:r>
    </w:p>
    <w:p w:rsidR="001C32D2" w:rsidRDefault="001C32D2" w:rsidP="001C32D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2.表达准确、流畅，</w:t>
      </w:r>
      <w:r w:rsidRPr="00750B63">
        <w:rPr>
          <w:rFonts w:ascii="仿宋" w:eastAsia="仿宋" w:hAnsi="仿宋" w:hint="eastAsia"/>
          <w:sz w:val="28"/>
          <w:szCs w:val="28"/>
        </w:rPr>
        <w:t>有较强的吸引力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C32D2" w:rsidRDefault="001C32D2" w:rsidP="001C32D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C32D2" w:rsidRDefault="001C32D2" w:rsidP="001C32D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C32D2" w:rsidRPr="001C32D2" w:rsidRDefault="001C32D2" w:rsidP="001C32D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301DE" w:rsidRDefault="000301DE" w:rsidP="000301DE">
      <w:pPr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共青团中南财经政法大学</w:t>
      </w:r>
    </w:p>
    <w:p w:rsidR="000301DE" w:rsidRDefault="000301DE" w:rsidP="000301DE">
      <w:pPr>
        <w:spacing w:line="46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公共管理学院委员会组织部</w:t>
      </w:r>
    </w:p>
    <w:p w:rsidR="000301DE" w:rsidRPr="001C32D2" w:rsidRDefault="000301DE" w:rsidP="001C32D2">
      <w:pPr>
        <w:spacing w:line="460" w:lineRule="exact"/>
        <w:jc w:val="righ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二</w:t>
      </w:r>
      <w:r w:rsidR="001C32D2">
        <w:rPr>
          <w:rFonts w:ascii="仿宋" w:eastAsia="仿宋" w:hAnsi="仿宋" w:hint="eastAsia"/>
          <w:b/>
          <w:sz w:val="28"/>
          <w:szCs w:val="28"/>
        </w:rPr>
        <w:t>〇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 w:rsidR="001C32D2"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 w:hint="eastAsia"/>
          <w:b/>
          <w:sz w:val="28"/>
          <w:szCs w:val="28"/>
        </w:rPr>
        <w:t>年十一月</w:t>
      </w:r>
    </w:p>
    <w:sectPr w:rsidR="000301DE" w:rsidRPr="001C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96" w:rsidRDefault="00CA2496" w:rsidP="00315B8C">
      <w:r>
        <w:separator/>
      </w:r>
    </w:p>
  </w:endnote>
  <w:endnote w:type="continuationSeparator" w:id="0">
    <w:p w:rsidR="00CA2496" w:rsidRDefault="00CA2496" w:rsidP="0031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96" w:rsidRDefault="00CA2496" w:rsidP="00315B8C">
      <w:r>
        <w:separator/>
      </w:r>
    </w:p>
  </w:footnote>
  <w:footnote w:type="continuationSeparator" w:id="0">
    <w:p w:rsidR="00CA2496" w:rsidRDefault="00CA2496" w:rsidP="0031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80"/>
    <w:rsid w:val="000301DE"/>
    <w:rsid w:val="000E2F2A"/>
    <w:rsid w:val="001C32D2"/>
    <w:rsid w:val="001E4A52"/>
    <w:rsid w:val="001E5DCB"/>
    <w:rsid w:val="00257A9B"/>
    <w:rsid w:val="00265869"/>
    <w:rsid w:val="002A5147"/>
    <w:rsid w:val="002C6C24"/>
    <w:rsid w:val="00315B8C"/>
    <w:rsid w:val="0037173A"/>
    <w:rsid w:val="003F649A"/>
    <w:rsid w:val="00415146"/>
    <w:rsid w:val="00435FB9"/>
    <w:rsid w:val="004730AE"/>
    <w:rsid w:val="004F1D46"/>
    <w:rsid w:val="00516A93"/>
    <w:rsid w:val="00532E80"/>
    <w:rsid w:val="00552E62"/>
    <w:rsid w:val="005D277F"/>
    <w:rsid w:val="00632845"/>
    <w:rsid w:val="0065194E"/>
    <w:rsid w:val="006767C4"/>
    <w:rsid w:val="006D5DE2"/>
    <w:rsid w:val="007C4929"/>
    <w:rsid w:val="007F4BE4"/>
    <w:rsid w:val="008A30DE"/>
    <w:rsid w:val="008A75B0"/>
    <w:rsid w:val="008C38C9"/>
    <w:rsid w:val="00902EB4"/>
    <w:rsid w:val="00905728"/>
    <w:rsid w:val="00A11B78"/>
    <w:rsid w:val="00A2589E"/>
    <w:rsid w:val="00A661C2"/>
    <w:rsid w:val="00AA5AC8"/>
    <w:rsid w:val="00B35380"/>
    <w:rsid w:val="00C3721D"/>
    <w:rsid w:val="00C93054"/>
    <w:rsid w:val="00CA2496"/>
    <w:rsid w:val="00E05172"/>
    <w:rsid w:val="00E34BFC"/>
    <w:rsid w:val="00E5318B"/>
    <w:rsid w:val="00E76FF9"/>
    <w:rsid w:val="00EA5967"/>
    <w:rsid w:val="00EB51B2"/>
    <w:rsid w:val="00F05896"/>
    <w:rsid w:val="00F901C5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C8C5A-B80A-4D32-8372-59424B0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4BFC"/>
    <w:pPr>
      <w:keepNext/>
      <w:keepLines/>
      <w:spacing w:line="460" w:lineRule="exact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B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4BFC"/>
    <w:rPr>
      <w:rFonts w:eastAsia="黑体"/>
      <w:b/>
      <w:bCs/>
      <w:kern w:val="44"/>
      <w:sz w:val="30"/>
      <w:szCs w:val="44"/>
    </w:rPr>
  </w:style>
  <w:style w:type="character" w:styleId="a5">
    <w:name w:val="Hyperlink"/>
    <w:basedOn w:val="a0"/>
    <w:uiPriority w:val="99"/>
    <w:unhideWhenUsed/>
    <w:rsid w:val="00C3721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D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冯</cp:lastModifiedBy>
  <cp:revision>30</cp:revision>
  <dcterms:created xsi:type="dcterms:W3CDTF">2017-11-09T09:20:00Z</dcterms:created>
  <dcterms:modified xsi:type="dcterms:W3CDTF">2018-11-02T06:32:00Z</dcterms:modified>
</cp:coreProperties>
</file>