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国家助学金</w:t>
      </w:r>
      <w:r>
        <w:rPr>
          <w:rFonts w:hint="eastAsia"/>
        </w:rPr>
        <w:t>学生</w:t>
      </w:r>
      <w:r>
        <w:t>申请操作手册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1、事务大厅进入方式，可通过中南财经政法大学官网，右下角服务指南进入学生大厅；手机端关注“中南大易班”；</w:t>
      </w:r>
    </w:p>
    <w:p>
      <w:r>
        <w:drawing>
          <wp:inline distT="0" distB="0" distL="0" distR="0">
            <wp:extent cx="5274310" cy="23780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2、进入大厅后，点击【国家助学金申请】，即可申请，如图所示：</w:t>
      </w:r>
    </w:p>
    <w:p>
      <w:r>
        <w:drawing>
          <wp:inline distT="0" distB="0" distL="0" distR="0">
            <wp:extent cx="5274310" cy="24282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3、点击应用，即可直接进入办理界面，如图所示：</w:t>
      </w:r>
    </w:p>
    <w:p>
      <w:r>
        <w:drawing>
          <wp:inline distT="0" distB="0" distL="0" distR="0">
            <wp:extent cx="5274310" cy="3956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如信息填写错误，可联系辅导员老师退回修改后再次提交。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助学金学校审核结束后，学生可在事务大厅已完成事项中点击国家助学金申请流程，查询学校审核结果。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1441450"/>
            <wp:effectExtent l="0" t="0" r="9525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9A901"/>
    <w:multiLevelType w:val="singleLevel"/>
    <w:tmpl w:val="1529A90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C"/>
    <w:rsid w:val="000D6F6C"/>
    <w:rsid w:val="003A643E"/>
    <w:rsid w:val="007919D5"/>
    <w:rsid w:val="007E599B"/>
    <w:rsid w:val="00A803BB"/>
    <w:rsid w:val="00B43DB8"/>
    <w:rsid w:val="00CF1673"/>
    <w:rsid w:val="00E7198F"/>
    <w:rsid w:val="00E86630"/>
    <w:rsid w:val="00F22F80"/>
    <w:rsid w:val="34BE7D78"/>
    <w:rsid w:val="3BF464C1"/>
    <w:rsid w:val="3F803A77"/>
    <w:rsid w:val="4BF867EF"/>
    <w:rsid w:val="52A576F8"/>
    <w:rsid w:val="5F6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2020-10-25T10:20:00Z</dcterms:created>
  <dc:creator>欧阳 文泉</dc:creator>
  <cp:lastModifiedBy>谢吉</cp:lastModifiedBy>
  <dcterms:modified xsi:type="dcterms:W3CDTF">2022-10-14T00:45:40Z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204358EE11F54B3998A03CC0C968ED65</vt:lpwstr>
  </property>
</Properties>
</file>