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6D" w:rsidRDefault="00AD62BA">
      <w:pPr>
        <w:spacing w:line="540" w:lineRule="exact"/>
        <w:jc w:val="center"/>
        <w:rPr>
          <w:rFonts w:ascii="方正小标宋简体" w:eastAsia="方正小标宋简体" w:cs="宋体"/>
          <w:b/>
          <w:color w:val="000000"/>
          <w:kern w:val="0"/>
          <w:sz w:val="44"/>
          <w:szCs w:val="44"/>
        </w:rPr>
      </w:pPr>
      <w:r>
        <w:rPr>
          <w:rFonts w:ascii="方正小标宋简体" w:eastAsia="方正小标宋简体" w:cs="宋体" w:hint="eastAsia"/>
          <w:b/>
          <w:color w:val="000000"/>
          <w:kern w:val="0"/>
          <w:sz w:val="44"/>
          <w:szCs w:val="44"/>
        </w:rPr>
        <w:t>关于做好</w:t>
      </w:r>
      <w:r>
        <w:rPr>
          <w:rFonts w:ascii="方正小标宋简体" w:eastAsia="方正小标宋简体" w:cs="宋体" w:hint="eastAsia"/>
          <w:b/>
          <w:color w:val="000000"/>
          <w:kern w:val="0"/>
          <w:sz w:val="44"/>
          <w:szCs w:val="44"/>
        </w:rPr>
        <w:t>201</w:t>
      </w:r>
      <w:r>
        <w:rPr>
          <w:rFonts w:ascii="方正小标宋简体" w:eastAsia="方正小标宋简体" w:cs="宋体" w:hint="eastAsia"/>
          <w:b/>
          <w:color w:val="000000"/>
          <w:kern w:val="0"/>
          <w:sz w:val="44"/>
          <w:szCs w:val="44"/>
        </w:rPr>
        <w:t>6</w:t>
      </w:r>
      <w:r>
        <w:rPr>
          <w:rFonts w:ascii="方正小标宋简体" w:eastAsia="方正小标宋简体" w:cs="宋体" w:hint="eastAsia"/>
          <w:b/>
          <w:color w:val="000000"/>
          <w:kern w:val="0"/>
          <w:sz w:val="44"/>
          <w:szCs w:val="44"/>
        </w:rPr>
        <w:t>级普通本科学生</w:t>
      </w:r>
    </w:p>
    <w:p w:rsidR="00163C6D" w:rsidRDefault="00AD62BA">
      <w:pPr>
        <w:spacing w:line="540" w:lineRule="exact"/>
        <w:jc w:val="center"/>
        <w:rPr>
          <w:rFonts w:ascii="方正小标宋简体" w:eastAsia="方正小标宋简体" w:cs="宋体"/>
          <w:b/>
          <w:color w:val="000000"/>
          <w:kern w:val="0"/>
          <w:sz w:val="44"/>
          <w:szCs w:val="44"/>
        </w:rPr>
      </w:pPr>
      <w:r>
        <w:rPr>
          <w:rFonts w:ascii="方正小标宋简体" w:eastAsia="方正小标宋简体" w:cs="宋体" w:hint="eastAsia"/>
          <w:b/>
          <w:color w:val="000000"/>
          <w:kern w:val="0"/>
          <w:sz w:val="44"/>
          <w:szCs w:val="44"/>
        </w:rPr>
        <w:t>调整修读专业工作的通知</w:t>
      </w:r>
    </w:p>
    <w:p w:rsidR="00163C6D" w:rsidRDefault="00163C6D">
      <w:pPr>
        <w:adjustRightInd w:val="0"/>
        <w:snapToGrid w:val="0"/>
        <w:spacing w:line="420" w:lineRule="exact"/>
        <w:rPr>
          <w:rFonts w:ascii="仿宋_GB2312" w:cs="仿宋_GB2312"/>
          <w:color w:val="000000"/>
          <w:kern w:val="0"/>
          <w:szCs w:val="32"/>
        </w:rPr>
      </w:pP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校内有关单位：</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为了</w:t>
      </w:r>
      <w:r w:rsidRPr="00541C5C">
        <w:rPr>
          <w:rFonts w:ascii="仿宋_GB2312" w:hAnsi="仿宋_GB2312" w:cs="仿宋_GB2312" w:hint="eastAsia"/>
          <w:color w:val="000000"/>
          <w:kern w:val="0"/>
          <w:sz w:val="28"/>
          <w:szCs w:val="28"/>
        </w:rPr>
        <w:t>促进学生的个性发展，</w:t>
      </w:r>
      <w:r w:rsidRPr="00541C5C">
        <w:rPr>
          <w:rFonts w:ascii="仿宋_GB2312" w:hAnsi="仿宋_GB2312" w:cs="仿宋_GB2312" w:hint="eastAsia"/>
          <w:color w:val="000000"/>
          <w:kern w:val="0"/>
          <w:sz w:val="28"/>
          <w:szCs w:val="28"/>
        </w:rPr>
        <w:t>提高学生学习的积极性和创造性，根据《中南财经政法大学本科生调整修读专业管理办法</w:t>
      </w:r>
      <w:r w:rsidRPr="00541C5C">
        <w:rPr>
          <w:rFonts w:ascii="仿宋_GB2312" w:hAnsi="仿宋_GB2312" w:cs="仿宋_GB2312" w:hint="eastAsia"/>
          <w:color w:val="000000"/>
          <w:kern w:val="0"/>
          <w:sz w:val="28"/>
          <w:szCs w:val="28"/>
        </w:rPr>
        <w:t>（试行）</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（中南大教字【</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号）文件精神</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经学校研究决定，启动</w:t>
      </w:r>
      <w:r w:rsidRPr="00541C5C">
        <w:rPr>
          <w:rFonts w:ascii="仿宋_GB2312" w:hAnsi="仿宋_GB2312" w:cs="仿宋_GB2312" w:hint="eastAsia"/>
          <w:color w:val="000000"/>
          <w:kern w:val="0"/>
          <w:sz w:val="28"/>
          <w:szCs w:val="28"/>
        </w:rPr>
        <w:t>201</w:t>
      </w:r>
      <w:r w:rsidRPr="00541C5C">
        <w:rPr>
          <w:rFonts w:ascii="仿宋_GB2312" w:hAnsi="仿宋_GB2312" w:cs="仿宋_GB2312" w:hint="eastAsia"/>
          <w:color w:val="000000"/>
          <w:kern w:val="0"/>
          <w:sz w:val="28"/>
          <w:szCs w:val="28"/>
        </w:rPr>
        <w:t>6</w:t>
      </w:r>
      <w:r w:rsidRPr="00541C5C">
        <w:rPr>
          <w:rFonts w:ascii="仿宋_GB2312" w:hAnsi="仿宋_GB2312" w:cs="仿宋_GB2312" w:hint="eastAsia"/>
          <w:color w:val="000000"/>
          <w:kern w:val="0"/>
          <w:sz w:val="28"/>
          <w:szCs w:val="28"/>
        </w:rPr>
        <w:t>级普通本科学生调整修读专业</w:t>
      </w:r>
      <w:r w:rsidRPr="00541C5C">
        <w:rPr>
          <w:rFonts w:ascii="仿宋_GB2312" w:hAnsi="仿宋_GB2312" w:cs="仿宋_GB2312" w:hint="eastAsia"/>
          <w:color w:val="000000"/>
          <w:kern w:val="0"/>
          <w:sz w:val="28"/>
          <w:szCs w:val="28"/>
        </w:rPr>
        <w:t>工作。现将</w:t>
      </w:r>
      <w:r w:rsidRPr="00541C5C">
        <w:rPr>
          <w:rFonts w:ascii="仿宋_GB2312" w:hAnsi="仿宋_GB2312" w:cs="仿宋_GB2312" w:hint="eastAsia"/>
          <w:color w:val="000000"/>
          <w:kern w:val="0"/>
          <w:sz w:val="28"/>
          <w:szCs w:val="28"/>
        </w:rPr>
        <w:t>有关事项通知如下：</w:t>
      </w: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一、此次调整修读专业对象、资格及各专业名额</w:t>
      </w: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1</w:t>
      </w:r>
      <w:r w:rsidRPr="00541C5C">
        <w:rPr>
          <w:rFonts w:ascii="仿宋_GB2312" w:hAnsi="仿宋_GB2312" w:cs="仿宋_GB2312" w:hint="eastAsia"/>
          <w:color w:val="000000"/>
          <w:kern w:val="0"/>
          <w:sz w:val="28"/>
          <w:szCs w:val="28"/>
        </w:rPr>
        <w:t>、报名对象为</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级本校全日制在册本科学生；</w:t>
      </w: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2</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报名</w:t>
      </w:r>
      <w:r w:rsidRPr="00541C5C">
        <w:rPr>
          <w:rFonts w:ascii="仿宋_GB2312" w:hAnsi="仿宋_GB2312" w:cs="仿宋_GB2312" w:hint="eastAsia"/>
          <w:color w:val="000000"/>
          <w:kern w:val="0"/>
          <w:sz w:val="28"/>
          <w:szCs w:val="28"/>
        </w:rPr>
        <w:t>资格为第一学期所有课程全部合格且成绩绩点不得低于</w:t>
      </w:r>
      <w:r w:rsidRPr="00541C5C">
        <w:rPr>
          <w:rFonts w:ascii="仿宋_GB2312" w:hAnsi="仿宋_GB2312" w:cs="仿宋_GB2312" w:hint="eastAsia"/>
          <w:color w:val="000000"/>
          <w:kern w:val="0"/>
          <w:sz w:val="28"/>
          <w:szCs w:val="28"/>
        </w:rPr>
        <w:t>3.0</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各学院可根据专业发展要求和学生报名情况在此基础上适当调高报名资格但不得低于此条要求）；</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申请调出名额为</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级各专业在册人数的</w:t>
      </w:r>
      <w:r w:rsidRPr="00541C5C">
        <w:rPr>
          <w:rFonts w:ascii="仿宋_GB2312" w:hAnsi="仿宋_GB2312" w:cs="仿宋_GB2312" w:hint="eastAsia"/>
          <w:color w:val="000000"/>
          <w:kern w:val="0"/>
          <w:sz w:val="28"/>
          <w:szCs w:val="28"/>
        </w:rPr>
        <w:t>15%</w:t>
      </w:r>
      <w:r w:rsidRPr="00541C5C">
        <w:rPr>
          <w:rFonts w:ascii="仿宋_GB2312" w:hAnsi="仿宋_GB2312" w:cs="仿宋_GB2312" w:hint="eastAsia"/>
          <w:color w:val="000000"/>
          <w:kern w:val="0"/>
          <w:sz w:val="28"/>
          <w:szCs w:val="28"/>
        </w:rPr>
        <w:t>，调入名额为</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级各专业在册人数的</w:t>
      </w:r>
      <w:r w:rsidRPr="00541C5C">
        <w:rPr>
          <w:rFonts w:ascii="仿宋_GB2312" w:hAnsi="仿宋_GB2312" w:cs="仿宋_GB2312" w:hint="eastAsia"/>
          <w:color w:val="000000"/>
          <w:kern w:val="0"/>
          <w:sz w:val="28"/>
          <w:szCs w:val="28"/>
        </w:rPr>
        <w:t>5%</w:t>
      </w:r>
      <w:r w:rsidRPr="00541C5C">
        <w:rPr>
          <w:rFonts w:ascii="仿宋_GB2312" w:hAnsi="仿宋_GB2312" w:cs="仿宋_GB2312" w:hint="eastAsia"/>
          <w:color w:val="000000"/>
          <w:kern w:val="0"/>
          <w:sz w:val="28"/>
          <w:szCs w:val="28"/>
        </w:rPr>
        <w:t>，各专业具体名额见附件</w:t>
      </w:r>
      <w:r w:rsidRPr="00541C5C">
        <w:rPr>
          <w:rFonts w:ascii="仿宋_GB2312" w:hAnsi="仿宋_GB2312" w:cs="仿宋_GB2312" w:hint="eastAsia"/>
          <w:color w:val="000000"/>
          <w:kern w:val="0"/>
          <w:sz w:val="28"/>
          <w:szCs w:val="28"/>
        </w:rPr>
        <w:t>1</w:t>
      </w:r>
      <w:r w:rsidRPr="00541C5C">
        <w:rPr>
          <w:rFonts w:ascii="仿宋_GB2312" w:hAnsi="仿宋_GB2312" w:cs="仿宋_GB2312" w:hint="eastAsia"/>
          <w:color w:val="000000"/>
          <w:kern w:val="0"/>
          <w:sz w:val="28"/>
          <w:szCs w:val="28"/>
        </w:rPr>
        <w:t>。</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二、有以下情况之一不能申请此次调整修读专业</w:t>
      </w:r>
    </w:p>
    <w:p w:rsidR="00163C6D" w:rsidRPr="00541C5C" w:rsidRDefault="00AD62BA" w:rsidP="00541C5C">
      <w:pPr>
        <w:adjustRightInd w:val="0"/>
        <w:snapToGrid w:val="0"/>
        <w:spacing w:line="420" w:lineRule="exact"/>
        <w:ind w:firstLineChars="200" w:firstLine="560"/>
        <w:rPr>
          <w:rFonts w:ascii="仿宋_GB2312" w:hAnsi="仿宋_GB2312" w:cs="仿宋_GB2312"/>
          <w:kern w:val="0"/>
          <w:sz w:val="28"/>
          <w:szCs w:val="28"/>
        </w:rPr>
      </w:pPr>
      <w:r w:rsidRPr="00541C5C">
        <w:rPr>
          <w:rFonts w:ascii="仿宋_GB2312" w:hAnsi="仿宋_GB2312" w:cs="仿宋_GB2312" w:hint="eastAsia"/>
          <w:color w:val="000000"/>
          <w:kern w:val="0"/>
          <w:sz w:val="28"/>
          <w:szCs w:val="28"/>
        </w:rPr>
        <w:t>1</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sz w:val="28"/>
          <w:szCs w:val="28"/>
        </w:rPr>
        <w:t>入学后违纪受到处分的、</w:t>
      </w:r>
      <w:r w:rsidRPr="00541C5C">
        <w:rPr>
          <w:rFonts w:ascii="仿宋_GB2312" w:hAnsi="仿宋_GB2312" w:cs="仿宋_GB2312" w:hint="eastAsia"/>
          <w:kern w:val="0"/>
          <w:sz w:val="28"/>
          <w:szCs w:val="28"/>
        </w:rPr>
        <w:t>正在休学或保留学籍的</w:t>
      </w:r>
      <w:r w:rsidRPr="00541C5C">
        <w:rPr>
          <w:rFonts w:ascii="仿宋_GB2312" w:hAnsi="仿宋_GB2312" w:cs="仿宋_GB2312" w:hint="eastAsia"/>
          <w:kern w:val="0"/>
          <w:sz w:val="28"/>
          <w:szCs w:val="28"/>
        </w:rPr>
        <w:t>。</w:t>
      </w:r>
    </w:p>
    <w:p w:rsidR="00163C6D" w:rsidRPr="00541C5C" w:rsidRDefault="00AD62BA" w:rsidP="00541C5C">
      <w:pPr>
        <w:adjustRightInd w:val="0"/>
        <w:snapToGrid w:val="0"/>
        <w:spacing w:line="420" w:lineRule="exact"/>
        <w:ind w:firstLineChars="200" w:firstLine="560"/>
        <w:rPr>
          <w:rFonts w:ascii="仿宋_GB2312" w:hAnsi="仿宋_GB2312" w:cs="仿宋_GB2312"/>
          <w:sz w:val="28"/>
          <w:szCs w:val="28"/>
        </w:rPr>
      </w:pP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sz w:val="28"/>
          <w:szCs w:val="28"/>
        </w:rPr>
        <w:t>已修课程有不及格记录。</w:t>
      </w:r>
    </w:p>
    <w:p w:rsidR="00163C6D" w:rsidRPr="00541C5C" w:rsidRDefault="00AD62BA" w:rsidP="00541C5C">
      <w:pPr>
        <w:adjustRightInd w:val="0"/>
        <w:snapToGrid w:val="0"/>
        <w:spacing w:line="420" w:lineRule="exact"/>
        <w:ind w:firstLineChars="200" w:firstLine="560"/>
        <w:rPr>
          <w:rFonts w:ascii="仿宋_GB2312" w:hAnsi="仿宋_GB2312" w:cs="仿宋_GB2312"/>
          <w:kern w:val="0"/>
          <w:sz w:val="28"/>
          <w:szCs w:val="28"/>
        </w:rPr>
      </w:pPr>
      <w:r w:rsidRPr="00541C5C">
        <w:rPr>
          <w:rFonts w:ascii="仿宋_GB2312" w:hAnsi="仿宋_GB2312" w:cs="仿宋_GB2312" w:hint="eastAsia"/>
          <w:sz w:val="28"/>
          <w:szCs w:val="28"/>
        </w:rPr>
        <w:t>3</w:t>
      </w:r>
      <w:r w:rsidRPr="00541C5C">
        <w:rPr>
          <w:rFonts w:ascii="仿宋_GB2312" w:hAnsi="仿宋_GB2312" w:cs="仿宋_GB2312" w:hint="eastAsia"/>
          <w:sz w:val="28"/>
          <w:szCs w:val="28"/>
        </w:rPr>
        <w:t>、</w:t>
      </w:r>
      <w:r w:rsidRPr="00541C5C">
        <w:rPr>
          <w:rFonts w:ascii="仿宋_GB2312" w:hAnsi="仿宋_GB2312" w:cs="仿宋_GB2312" w:hint="eastAsia"/>
          <w:kern w:val="0"/>
          <w:sz w:val="28"/>
          <w:szCs w:val="28"/>
        </w:rPr>
        <w:t>根据学校招生政策不能转专业的</w:t>
      </w:r>
      <w:r w:rsidRPr="00541C5C">
        <w:rPr>
          <w:rFonts w:ascii="仿宋_GB2312" w:hAnsi="仿宋_GB2312" w:cs="仿宋_GB2312" w:hint="eastAsia"/>
          <w:kern w:val="0"/>
          <w:sz w:val="28"/>
          <w:szCs w:val="28"/>
        </w:rPr>
        <w:t>，如文澜学院、自主选拔录取、艺术类、国际联合办学项目等学生</w:t>
      </w:r>
      <w:r w:rsidRPr="00541C5C">
        <w:rPr>
          <w:rFonts w:ascii="仿宋_GB2312" w:hAnsi="仿宋_GB2312" w:cs="仿宋_GB2312" w:hint="eastAsia"/>
          <w:kern w:val="0"/>
          <w:sz w:val="28"/>
          <w:szCs w:val="28"/>
        </w:rPr>
        <w:t>。</w:t>
      </w:r>
    </w:p>
    <w:p w:rsidR="00163C6D" w:rsidRPr="00541C5C" w:rsidRDefault="00AD62BA" w:rsidP="00541C5C">
      <w:pPr>
        <w:adjustRightInd w:val="0"/>
        <w:snapToGrid w:val="0"/>
        <w:spacing w:line="420" w:lineRule="exact"/>
        <w:ind w:firstLineChars="200" w:firstLine="560"/>
        <w:rPr>
          <w:rFonts w:ascii="仿宋_GB2312" w:hAnsi="仿宋_GB2312" w:cs="仿宋_GB2312"/>
          <w:kern w:val="0"/>
          <w:sz w:val="28"/>
          <w:szCs w:val="28"/>
        </w:rPr>
      </w:pPr>
      <w:r w:rsidRPr="00541C5C">
        <w:rPr>
          <w:rFonts w:ascii="仿宋_GB2312" w:hAnsi="仿宋_GB2312" w:cs="仿宋_GB2312" w:hint="eastAsia"/>
          <w:kern w:val="0"/>
          <w:sz w:val="28"/>
          <w:szCs w:val="28"/>
        </w:rPr>
        <w:t>4</w:t>
      </w:r>
      <w:r w:rsidRPr="00541C5C">
        <w:rPr>
          <w:rFonts w:ascii="仿宋_GB2312" w:hAnsi="仿宋_GB2312" w:cs="仿宋_GB2312" w:hint="eastAsia"/>
          <w:kern w:val="0"/>
          <w:sz w:val="28"/>
          <w:szCs w:val="28"/>
        </w:rPr>
        <w:t>、</w:t>
      </w:r>
      <w:r w:rsidRPr="00541C5C">
        <w:rPr>
          <w:rFonts w:ascii="仿宋_GB2312" w:hint="eastAsia"/>
          <w:sz w:val="28"/>
          <w:szCs w:val="28"/>
        </w:rPr>
        <w:t>法学卓越法律人才实验班、金融学</w:t>
      </w:r>
      <w:r w:rsidRPr="00541C5C">
        <w:rPr>
          <w:rFonts w:ascii="仿宋_GB2312" w:hint="eastAsia"/>
          <w:sz w:val="28"/>
          <w:szCs w:val="28"/>
        </w:rPr>
        <w:t>注册金融分析师方向（</w:t>
      </w:r>
      <w:r w:rsidRPr="00541C5C">
        <w:rPr>
          <w:rFonts w:ascii="仿宋_GB2312" w:hint="eastAsia"/>
          <w:sz w:val="28"/>
          <w:szCs w:val="28"/>
        </w:rPr>
        <w:t>CFA</w:t>
      </w:r>
      <w:r w:rsidRPr="00541C5C">
        <w:rPr>
          <w:rFonts w:ascii="仿宋_GB2312" w:hint="eastAsia"/>
          <w:sz w:val="28"/>
          <w:szCs w:val="28"/>
        </w:rPr>
        <w:t>实验班</w:t>
      </w:r>
      <w:r w:rsidRPr="00541C5C">
        <w:rPr>
          <w:rFonts w:ascii="仿宋_GB2312" w:hint="eastAsia"/>
          <w:sz w:val="28"/>
          <w:szCs w:val="28"/>
        </w:rPr>
        <w:t>）</w:t>
      </w:r>
      <w:r w:rsidRPr="00541C5C">
        <w:rPr>
          <w:rFonts w:ascii="仿宋_GB2312" w:hint="eastAsia"/>
          <w:sz w:val="28"/>
          <w:szCs w:val="28"/>
        </w:rPr>
        <w:t>、会计学</w:t>
      </w:r>
      <w:r w:rsidRPr="00541C5C">
        <w:rPr>
          <w:rFonts w:ascii="仿宋_GB2312" w:hint="eastAsia"/>
          <w:sz w:val="28"/>
          <w:szCs w:val="28"/>
        </w:rPr>
        <w:t>拔尖创新实验</w:t>
      </w:r>
      <w:r w:rsidRPr="00541C5C">
        <w:rPr>
          <w:rFonts w:ascii="仿宋_GB2312" w:hint="eastAsia"/>
          <w:sz w:val="28"/>
          <w:szCs w:val="28"/>
        </w:rPr>
        <w:t>班、会计学</w:t>
      </w:r>
      <w:r w:rsidRPr="00541C5C">
        <w:rPr>
          <w:rFonts w:ascii="仿宋_GB2312" w:hint="eastAsia"/>
          <w:sz w:val="28"/>
          <w:szCs w:val="28"/>
        </w:rPr>
        <w:t>ACCA</w:t>
      </w:r>
      <w:r w:rsidRPr="00541C5C">
        <w:rPr>
          <w:rFonts w:ascii="仿宋_GB2312" w:hint="eastAsia"/>
          <w:sz w:val="28"/>
          <w:szCs w:val="28"/>
        </w:rPr>
        <w:t>实验班</w:t>
      </w:r>
      <w:r w:rsidRPr="00541C5C">
        <w:rPr>
          <w:rFonts w:ascii="仿宋_GB2312" w:hint="eastAsia"/>
          <w:sz w:val="28"/>
          <w:szCs w:val="28"/>
        </w:rPr>
        <w:t>等</w:t>
      </w:r>
      <w:r w:rsidRPr="00541C5C">
        <w:rPr>
          <w:rFonts w:ascii="仿宋_GB2312" w:hAnsi="仿宋_GB2312" w:cs="仿宋_GB2312" w:hint="eastAsia"/>
          <w:kern w:val="0"/>
          <w:sz w:val="28"/>
          <w:szCs w:val="28"/>
        </w:rPr>
        <w:t>均不转出。</w:t>
      </w:r>
    </w:p>
    <w:p w:rsidR="00163C6D" w:rsidRPr="00541C5C" w:rsidRDefault="00AD62BA" w:rsidP="00541C5C">
      <w:pPr>
        <w:adjustRightInd w:val="0"/>
        <w:snapToGrid w:val="0"/>
        <w:spacing w:line="420" w:lineRule="exact"/>
        <w:ind w:firstLineChars="200" w:firstLine="560"/>
        <w:rPr>
          <w:rFonts w:ascii="仿宋_GB2312" w:hAnsi="仿宋_GB2312" w:cs="仿宋_GB2312"/>
          <w:kern w:val="0"/>
          <w:sz w:val="28"/>
          <w:szCs w:val="28"/>
        </w:rPr>
      </w:pPr>
      <w:r w:rsidRPr="00541C5C">
        <w:rPr>
          <w:rFonts w:ascii="仿宋_GB2312" w:hAnsi="仿宋_GB2312" w:cs="仿宋_GB2312" w:hint="eastAsia"/>
          <w:kern w:val="0"/>
          <w:sz w:val="28"/>
          <w:szCs w:val="28"/>
        </w:rPr>
        <w:t>5</w:t>
      </w:r>
      <w:r w:rsidRPr="00541C5C">
        <w:rPr>
          <w:rFonts w:ascii="仿宋_GB2312" w:hAnsi="仿宋_GB2312" w:cs="仿宋_GB2312" w:hint="eastAsia"/>
          <w:kern w:val="0"/>
          <w:sz w:val="28"/>
          <w:szCs w:val="28"/>
        </w:rPr>
        <w:t>、</w:t>
      </w:r>
      <w:r w:rsidRPr="00541C5C">
        <w:rPr>
          <w:rFonts w:ascii="仿宋_GB2312" w:hAnsi="仿宋_GB2312" w:cs="仿宋_GB2312" w:hint="eastAsia"/>
          <w:kern w:val="0"/>
          <w:sz w:val="28"/>
          <w:szCs w:val="28"/>
        </w:rPr>
        <w:t>经学校研究确认其他不适合调整修读专业的</w:t>
      </w:r>
      <w:r w:rsidRPr="00541C5C">
        <w:rPr>
          <w:rFonts w:ascii="仿宋_GB2312" w:hAnsi="仿宋_GB2312" w:cs="仿宋_GB2312" w:hint="eastAsia"/>
          <w:kern w:val="0"/>
          <w:sz w:val="28"/>
          <w:szCs w:val="28"/>
        </w:rPr>
        <w:t>。</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kern w:val="0"/>
          <w:sz w:val="28"/>
          <w:szCs w:val="28"/>
        </w:rPr>
        <w:t>三、</w:t>
      </w:r>
      <w:r w:rsidRPr="00541C5C">
        <w:rPr>
          <w:rFonts w:ascii="仿宋_GB2312" w:hAnsi="仿宋_GB2312" w:cs="仿宋_GB2312" w:hint="eastAsia"/>
          <w:color w:val="000000"/>
          <w:kern w:val="0"/>
          <w:sz w:val="28"/>
          <w:szCs w:val="28"/>
        </w:rPr>
        <w:t>公安类</w:t>
      </w:r>
      <w:r w:rsidRPr="00541C5C">
        <w:rPr>
          <w:rFonts w:ascii="仿宋_GB2312" w:hAnsi="仿宋_GB2312" w:cs="仿宋_GB2312" w:hint="eastAsia"/>
          <w:color w:val="000000"/>
          <w:kern w:val="0"/>
          <w:sz w:val="28"/>
          <w:szCs w:val="28"/>
        </w:rPr>
        <w:t>提前批次录取学生调整专业只能在本院提前批次同学科内进行专业调整。</w:t>
      </w:r>
    </w:p>
    <w:p w:rsidR="00163C6D" w:rsidRPr="00541C5C" w:rsidRDefault="00AD62BA" w:rsidP="00541C5C">
      <w:pPr>
        <w:adjustRightInd w:val="0"/>
        <w:snapToGrid w:val="0"/>
        <w:spacing w:line="420" w:lineRule="exact"/>
        <w:ind w:firstLineChars="200" w:firstLine="562"/>
        <w:rPr>
          <w:rFonts w:ascii="仿宋_GB2312" w:hAnsi="仿宋_GB2312" w:cs="仿宋_GB2312"/>
          <w:b/>
          <w:color w:val="FF0000"/>
          <w:kern w:val="0"/>
          <w:sz w:val="28"/>
          <w:szCs w:val="28"/>
        </w:rPr>
      </w:pPr>
      <w:r w:rsidRPr="00541C5C">
        <w:rPr>
          <w:rFonts w:ascii="仿宋_GB2312" w:hAnsi="仿宋_GB2312" w:cs="仿宋_GB2312" w:hint="eastAsia"/>
          <w:b/>
          <w:color w:val="FF0000"/>
          <w:kern w:val="0"/>
          <w:sz w:val="28"/>
          <w:szCs w:val="28"/>
        </w:rPr>
        <w:t>四、我校调整专业工作是以各专业为基础，学院各专业转入名额不得互通使用，只能按分配给各专业的具体名额选拔录取。</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五</w:t>
      </w:r>
      <w:r w:rsidRPr="00541C5C">
        <w:rPr>
          <w:rFonts w:ascii="仿宋_GB2312" w:hAnsi="仿宋_GB2312" w:cs="仿宋_GB2312" w:hint="eastAsia"/>
          <w:color w:val="000000"/>
          <w:kern w:val="0"/>
          <w:sz w:val="28"/>
          <w:szCs w:val="28"/>
        </w:rPr>
        <w:t>、调整修读专业工作时间安排</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1</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各学院</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年</w:t>
      </w:r>
      <w:r w:rsidRPr="00541C5C">
        <w:rPr>
          <w:rFonts w:ascii="仿宋_GB2312" w:hAnsi="仿宋_GB2312" w:cs="仿宋_GB2312" w:hint="eastAsia"/>
          <w:color w:val="000000"/>
          <w:kern w:val="0"/>
          <w:sz w:val="28"/>
          <w:szCs w:val="28"/>
        </w:rPr>
        <w:t>12</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8</w:t>
      </w:r>
      <w:bookmarkStart w:id="0" w:name="_GoBack"/>
      <w:bookmarkEnd w:id="0"/>
      <w:r w:rsidRPr="00541C5C">
        <w:rPr>
          <w:rFonts w:ascii="仿宋_GB2312" w:hAnsi="仿宋_GB2312" w:cs="仿宋_GB2312" w:hint="eastAsia"/>
          <w:color w:val="000000"/>
          <w:kern w:val="0"/>
          <w:sz w:val="28"/>
          <w:szCs w:val="28"/>
        </w:rPr>
        <w:t>日之前将</w:t>
      </w:r>
      <w:r w:rsidRPr="00541C5C">
        <w:rPr>
          <w:rFonts w:ascii="仿宋_GB2312" w:hAnsi="仿宋_GB2312" w:cs="仿宋_GB2312" w:hint="eastAsia"/>
          <w:color w:val="000000"/>
          <w:kern w:val="0"/>
          <w:sz w:val="28"/>
          <w:szCs w:val="28"/>
        </w:rPr>
        <w:t>学院调整专业工作实施细则（包括转出、转入审核条件，转入考核形式，考试科目、考核评分标准，录取标准等）纸制（院长签字、学院盖章）和电子版（通过</w:t>
      </w:r>
      <w:r w:rsidRPr="00541C5C">
        <w:rPr>
          <w:rFonts w:ascii="仿宋_GB2312" w:hAnsi="仿宋_GB2312" w:cs="仿宋_GB2312" w:hint="eastAsia"/>
          <w:color w:val="000000"/>
          <w:kern w:val="0"/>
          <w:sz w:val="28"/>
          <w:szCs w:val="28"/>
        </w:rPr>
        <w:t>OA</w:t>
      </w:r>
      <w:r w:rsidRPr="00541C5C">
        <w:rPr>
          <w:rFonts w:ascii="仿宋_GB2312" w:hAnsi="仿宋_GB2312" w:cs="仿宋_GB2312" w:hint="eastAsia"/>
          <w:color w:val="000000"/>
          <w:kern w:val="0"/>
          <w:sz w:val="28"/>
          <w:szCs w:val="28"/>
        </w:rPr>
        <w:t>）送发教务部学务办</w:t>
      </w:r>
      <w:r w:rsidRPr="00541C5C">
        <w:rPr>
          <w:rFonts w:ascii="仿宋_GB2312" w:hAnsi="仿宋_GB2312" w:cs="仿宋_GB2312" w:hint="eastAsia"/>
          <w:color w:val="000000"/>
          <w:kern w:val="0"/>
          <w:sz w:val="28"/>
          <w:szCs w:val="28"/>
        </w:rPr>
        <w:t>审核</w:t>
      </w:r>
      <w:r w:rsidRPr="00541C5C">
        <w:rPr>
          <w:rFonts w:ascii="仿宋_GB2312" w:hAnsi="仿宋_GB2312" w:cs="仿宋_GB2312" w:hint="eastAsia"/>
          <w:color w:val="000000"/>
          <w:kern w:val="0"/>
          <w:sz w:val="28"/>
          <w:szCs w:val="28"/>
        </w:rPr>
        <w:t>备案。</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lastRenderedPageBreak/>
        <w:t>2</w:t>
      </w:r>
      <w:r w:rsidRPr="00541C5C">
        <w:rPr>
          <w:rFonts w:ascii="仿宋_GB2312" w:hAnsi="仿宋_GB2312" w:cs="仿宋_GB2312" w:hint="eastAsia"/>
          <w:color w:val="000000"/>
          <w:kern w:val="0"/>
          <w:sz w:val="28"/>
          <w:szCs w:val="28"/>
        </w:rPr>
        <w:t>、各学院</w:t>
      </w:r>
      <w:r w:rsidRPr="00541C5C">
        <w:rPr>
          <w:rFonts w:ascii="仿宋_GB2312" w:hAnsi="仿宋_GB2312" w:cs="仿宋_GB2312" w:hint="eastAsia"/>
          <w:color w:val="000000"/>
          <w:kern w:val="0"/>
          <w:sz w:val="28"/>
          <w:szCs w:val="28"/>
        </w:rPr>
        <w:t>必须</w:t>
      </w:r>
      <w:r w:rsidRPr="00541C5C">
        <w:rPr>
          <w:rFonts w:ascii="仿宋_GB2312" w:hAnsi="仿宋_GB2312" w:cs="仿宋_GB2312" w:hint="eastAsia"/>
          <w:color w:val="000000"/>
          <w:kern w:val="0"/>
          <w:sz w:val="28"/>
          <w:szCs w:val="28"/>
        </w:rPr>
        <w:t>在</w:t>
      </w:r>
      <w:r w:rsidRPr="00541C5C">
        <w:rPr>
          <w:rFonts w:ascii="仿宋_GB2312" w:hAnsi="仿宋_GB2312" w:cs="仿宋_GB2312" w:hint="eastAsia"/>
          <w:color w:val="000000"/>
          <w:kern w:val="0"/>
          <w:sz w:val="28"/>
          <w:szCs w:val="28"/>
        </w:rPr>
        <w:t>2017</w:t>
      </w:r>
      <w:r w:rsidRPr="00541C5C">
        <w:rPr>
          <w:rFonts w:ascii="仿宋_GB2312" w:hAnsi="仿宋_GB2312" w:cs="仿宋_GB2312" w:hint="eastAsia"/>
          <w:color w:val="000000"/>
          <w:kern w:val="0"/>
          <w:sz w:val="28"/>
          <w:szCs w:val="28"/>
        </w:rPr>
        <w:t>年</w:t>
      </w:r>
      <w:r w:rsidRPr="00541C5C">
        <w:rPr>
          <w:rFonts w:ascii="仿宋_GB2312" w:hAnsi="仿宋_GB2312" w:cs="仿宋_GB2312" w:hint="eastAsia"/>
          <w:color w:val="000000"/>
          <w:kern w:val="0"/>
          <w:sz w:val="28"/>
          <w:szCs w:val="28"/>
        </w:rPr>
        <w:t>1</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9</w:t>
      </w:r>
      <w:r w:rsidRPr="00541C5C">
        <w:rPr>
          <w:rFonts w:ascii="仿宋_GB2312" w:hAnsi="仿宋_GB2312" w:cs="仿宋_GB2312" w:hint="eastAsia"/>
          <w:color w:val="000000"/>
          <w:kern w:val="0"/>
          <w:sz w:val="28"/>
          <w:szCs w:val="28"/>
        </w:rPr>
        <w:t>日前将通过审核的细则、</w:t>
      </w:r>
      <w:r w:rsidRPr="00541C5C">
        <w:rPr>
          <w:rFonts w:ascii="仿宋_GB2312" w:hAnsi="仿宋_GB2312" w:cs="仿宋_GB2312" w:hint="eastAsia"/>
          <w:color w:val="000000"/>
          <w:kern w:val="0"/>
          <w:sz w:val="28"/>
          <w:szCs w:val="28"/>
        </w:rPr>
        <w:t>领导小组组成、工作安排、咨询、举报电话、联系人等</w:t>
      </w:r>
      <w:r w:rsidRPr="00541C5C">
        <w:rPr>
          <w:rFonts w:ascii="仿宋_GB2312" w:hAnsi="仿宋_GB2312" w:cs="仿宋_GB2312" w:hint="eastAsia"/>
          <w:color w:val="000000"/>
          <w:kern w:val="0"/>
          <w:sz w:val="28"/>
          <w:szCs w:val="28"/>
        </w:rPr>
        <w:t>在</w:t>
      </w:r>
      <w:r w:rsidRPr="00541C5C">
        <w:rPr>
          <w:rFonts w:ascii="仿宋_GB2312" w:hAnsi="仿宋_GB2312" w:cs="仿宋_GB2312" w:hint="eastAsia"/>
          <w:color w:val="000000"/>
          <w:kern w:val="0"/>
          <w:sz w:val="28"/>
          <w:szCs w:val="28"/>
        </w:rPr>
        <w:t>学院网站主页公布。</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27</w:t>
      </w:r>
      <w:r w:rsidRPr="00541C5C">
        <w:rPr>
          <w:rFonts w:ascii="仿宋_GB2312" w:hAnsi="仿宋_GB2312" w:cs="仿宋_GB2312" w:hint="eastAsia"/>
          <w:color w:val="000000"/>
          <w:kern w:val="0"/>
          <w:sz w:val="28"/>
          <w:szCs w:val="28"/>
        </w:rPr>
        <w:t>日</w:t>
      </w:r>
      <w:r w:rsidRPr="00541C5C">
        <w:rPr>
          <w:rFonts w:ascii="仿宋_GB2312" w:hAnsi="仿宋_GB2312" w:cs="仿宋_GB2312" w:hint="eastAsia"/>
          <w:color w:val="000000"/>
          <w:kern w:val="0"/>
          <w:sz w:val="28"/>
          <w:szCs w:val="28"/>
        </w:rPr>
        <w:t>-28</w:t>
      </w:r>
      <w:r w:rsidRPr="00541C5C">
        <w:rPr>
          <w:rFonts w:ascii="仿宋_GB2312" w:hAnsi="仿宋_GB2312" w:cs="仿宋_GB2312" w:hint="eastAsia"/>
          <w:color w:val="000000"/>
          <w:kern w:val="0"/>
          <w:sz w:val="28"/>
          <w:szCs w:val="28"/>
        </w:rPr>
        <w:t>日学生填写《中南财经政法大学本科学生调整修读专业审批表》（附件</w:t>
      </w: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，以下简称《审批表》</w:t>
      </w:r>
      <w:r w:rsidRPr="00541C5C">
        <w:rPr>
          <w:rFonts w:ascii="仿宋_GB2312" w:hAnsi="仿宋_GB2312" w:cs="仿宋_GB2312" w:hint="eastAsia"/>
          <w:color w:val="000000"/>
          <w:kern w:val="0"/>
          <w:sz w:val="28"/>
          <w:szCs w:val="28"/>
        </w:rPr>
        <w:t>），交所在学院进行资格审核</w:t>
      </w:r>
      <w:r w:rsidRPr="00541C5C">
        <w:rPr>
          <w:rFonts w:ascii="仿宋_GB2312" w:hAnsi="仿宋_GB2312" w:cs="仿宋_GB2312" w:hint="eastAsia"/>
          <w:color w:val="000000"/>
          <w:kern w:val="0"/>
          <w:sz w:val="28"/>
          <w:szCs w:val="28"/>
        </w:rPr>
        <w:t>。申请调整修读专业的学生只能填报一个志愿。</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4</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4</w:t>
      </w:r>
      <w:r w:rsidRPr="00541C5C">
        <w:rPr>
          <w:rFonts w:ascii="仿宋_GB2312" w:hAnsi="仿宋_GB2312" w:cs="仿宋_GB2312" w:hint="eastAsia"/>
          <w:color w:val="000000"/>
          <w:kern w:val="0"/>
          <w:sz w:val="28"/>
          <w:szCs w:val="28"/>
        </w:rPr>
        <w:t>日</w:t>
      </w:r>
      <w:r w:rsidRPr="00541C5C">
        <w:rPr>
          <w:rFonts w:ascii="仿宋_GB2312" w:hAnsi="仿宋_GB2312" w:cs="仿宋_GB2312" w:hint="eastAsia"/>
          <w:color w:val="000000"/>
          <w:kern w:val="0"/>
          <w:sz w:val="28"/>
          <w:szCs w:val="28"/>
        </w:rPr>
        <w:t>1</w:t>
      </w:r>
      <w:r w:rsidRPr="00541C5C">
        <w:rPr>
          <w:rFonts w:ascii="仿宋_GB2312" w:hAnsi="仿宋_GB2312" w:cs="仿宋_GB2312" w:hint="eastAsia"/>
          <w:color w:val="000000"/>
          <w:kern w:val="0"/>
          <w:sz w:val="28"/>
          <w:szCs w:val="28"/>
        </w:rPr>
        <w:t>6</w:t>
      </w:r>
      <w:r w:rsidRPr="00541C5C">
        <w:rPr>
          <w:rFonts w:ascii="仿宋_GB2312" w:hAnsi="仿宋_GB2312" w:cs="仿宋_GB2312" w:hint="eastAsia"/>
          <w:color w:val="000000"/>
          <w:kern w:val="0"/>
          <w:sz w:val="28"/>
          <w:szCs w:val="28"/>
        </w:rPr>
        <w:t>:00</w:t>
      </w:r>
      <w:r w:rsidRPr="00541C5C">
        <w:rPr>
          <w:rFonts w:ascii="仿宋_GB2312" w:hAnsi="仿宋_GB2312" w:cs="仿宋_GB2312" w:hint="eastAsia"/>
          <w:color w:val="000000"/>
          <w:kern w:val="0"/>
          <w:sz w:val="28"/>
          <w:szCs w:val="28"/>
        </w:rPr>
        <w:t>前，各</w:t>
      </w:r>
      <w:r w:rsidRPr="00541C5C">
        <w:rPr>
          <w:rFonts w:ascii="仿宋_GB2312" w:hAnsi="仿宋_GB2312" w:cs="仿宋_GB2312" w:hint="eastAsia"/>
          <w:color w:val="000000"/>
          <w:kern w:val="0"/>
          <w:sz w:val="28"/>
          <w:szCs w:val="28"/>
        </w:rPr>
        <w:t>转出</w:t>
      </w:r>
      <w:r w:rsidRPr="00541C5C">
        <w:rPr>
          <w:rFonts w:ascii="仿宋_GB2312" w:hAnsi="仿宋_GB2312" w:cs="仿宋_GB2312" w:hint="eastAsia"/>
          <w:color w:val="000000"/>
          <w:kern w:val="0"/>
          <w:sz w:val="28"/>
          <w:szCs w:val="28"/>
        </w:rPr>
        <w:t>学院将审核同意后的申请调整专业学生汇总</w:t>
      </w:r>
      <w:r w:rsidRPr="00541C5C">
        <w:rPr>
          <w:rFonts w:ascii="仿宋_GB2312" w:hAnsi="仿宋_GB2312" w:cs="仿宋_GB2312" w:hint="eastAsia"/>
          <w:color w:val="000000"/>
          <w:kern w:val="0"/>
          <w:sz w:val="28"/>
          <w:szCs w:val="28"/>
        </w:rPr>
        <w:t>名单在学院网站主页公示。将有学院盖章，院长签字的纸制汇总表（附件</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）及</w:t>
      </w:r>
      <w:r w:rsidRPr="00541C5C">
        <w:rPr>
          <w:rFonts w:ascii="仿宋_GB2312" w:hAnsi="仿宋_GB2312" w:cs="仿宋_GB2312" w:hint="eastAsia"/>
          <w:color w:val="000000"/>
          <w:kern w:val="0"/>
          <w:sz w:val="28"/>
          <w:szCs w:val="28"/>
        </w:rPr>
        <w:t>电子</w:t>
      </w:r>
      <w:r w:rsidRPr="00541C5C">
        <w:rPr>
          <w:rFonts w:ascii="仿宋_GB2312" w:hAnsi="仿宋_GB2312" w:cs="仿宋_GB2312" w:hint="eastAsia"/>
          <w:color w:val="000000"/>
          <w:kern w:val="0"/>
          <w:sz w:val="28"/>
          <w:szCs w:val="28"/>
        </w:rPr>
        <w:t>版（</w:t>
      </w:r>
      <w:r w:rsidRPr="00541C5C">
        <w:rPr>
          <w:rFonts w:ascii="仿宋_GB2312" w:hAnsi="仿宋_GB2312" w:cs="仿宋_GB2312" w:hint="eastAsia"/>
          <w:color w:val="000000"/>
          <w:kern w:val="0"/>
          <w:sz w:val="28"/>
          <w:szCs w:val="28"/>
        </w:rPr>
        <w:t>EXCEL</w:t>
      </w:r>
      <w:r w:rsidRPr="00541C5C">
        <w:rPr>
          <w:rFonts w:ascii="仿宋_GB2312" w:hAnsi="仿宋_GB2312" w:cs="仿宋_GB2312" w:hint="eastAsia"/>
          <w:color w:val="000000"/>
          <w:kern w:val="0"/>
          <w:sz w:val="28"/>
          <w:szCs w:val="28"/>
        </w:rPr>
        <w:t>格式</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送发到教务部</w:t>
      </w:r>
      <w:r w:rsidRPr="00541C5C">
        <w:rPr>
          <w:rFonts w:ascii="仿宋_GB2312" w:hAnsi="仿宋_GB2312" w:cs="仿宋_GB2312" w:hint="eastAsia"/>
          <w:color w:val="000000"/>
          <w:kern w:val="0"/>
          <w:sz w:val="28"/>
          <w:szCs w:val="28"/>
        </w:rPr>
        <w:t>学务办和</w:t>
      </w:r>
      <w:r w:rsidRPr="00541C5C">
        <w:rPr>
          <w:rFonts w:ascii="仿宋_GB2312" w:hAnsi="仿宋_GB2312" w:cs="仿宋_GB2312" w:hint="eastAsia"/>
          <w:color w:val="000000"/>
          <w:kern w:val="0"/>
          <w:sz w:val="28"/>
          <w:szCs w:val="28"/>
        </w:rPr>
        <w:t>相关转</w:t>
      </w:r>
      <w:r w:rsidRPr="00541C5C">
        <w:rPr>
          <w:rFonts w:ascii="仿宋_GB2312" w:hAnsi="仿宋_GB2312" w:cs="仿宋_GB2312" w:hint="eastAsia"/>
          <w:color w:val="000000"/>
          <w:kern w:val="0"/>
          <w:sz w:val="28"/>
          <w:szCs w:val="28"/>
        </w:rPr>
        <w:t>入学院；同时将报名学生《审批表》交相关转入学院。</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5</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7</w:t>
      </w:r>
      <w:r w:rsidRPr="00541C5C">
        <w:rPr>
          <w:rFonts w:ascii="仿宋_GB2312" w:hAnsi="仿宋_GB2312" w:cs="仿宋_GB2312" w:hint="eastAsia"/>
          <w:color w:val="000000"/>
          <w:kern w:val="0"/>
          <w:sz w:val="28"/>
          <w:szCs w:val="28"/>
        </w:rPr>
        <w:t>日各转入学院将通过条件审核确定参加考核的学生名单上网公示并告知学生</w:t>
      </w:r>
      <w:r w:rsidRPr="00541C5C">
        <w:rPr>
          <w:rFonts w:ascii="仿宋_GB2312" w:hAnsi="仿宋_GB2312" w:cs="仿宋_GB2312" w:hint="eastAsia"/>
          <w:color w:val="000000"/>
          <w:kern w:val="0"/>
          <w:sz w:val="28"/>
          <w:szCs w:val="28"/>
        </w:rPr>
        <w:t>考核</w:t>
      </w:r>
      <w:r w:rsidRPr="00541C5C">
        <w:rPr>
          <w:rFonts w:ascii="仿宋_GB2312" w:hAnsi="仿宋_GB2312" w:cs="仿宋_GB2312" w:hint="eastAsia"/>
          <w:color w:val="000000"/>
          <w:kern w:val="0"/>
          <w:sz w:val="28"/>
          <w:szCs w:val="28"/>
        </w:rPr>
        <w:t>时间和地点。</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6</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10</w:t>
      </w:r>
      <w:r w:rsidRPr="00541C5C">
        <w:rPr>
          <w:rFonts w:ascii="仿宋_GB2312" w:hAnsi="仿宋_GB2312" w:cs="仿宋_GB2312" w:hint="eastAsia"/>
          <w:color w:val="000000"/>
          <w:kern w:val="0"/>
          <w:sz w:val="28"/>
          <w:szCs w:val="28"/>
        </w:rPr>
        <w:t>日</w:t>
      </w:r>
      <w:r w:rsidRPr="00541C5C">
        <w:rPr>
          <w:rFonts w:ascii="仿宋_GB2312" w:hAnsi="仿宋_GB2312" w:cs="仿宋_GB2312" w:hint="eastAsia"/>
          <w:color w:val="000000"/>
          <w:kern w:val="0"/>
          <w:sz w:val="28"/>
          <w:szCs w:val="28"/>
        </w:rPr>
        <w:t>-17</w:t>
      </w:r>
      <w:r w:rsidRPr="00541C5C">
        <w:rPr>
          <w:rFonts w:ascii="仿宋_GB2312" w:hAnsi="仿宋_GB2312" w:cs="仿宋_GB2312" w:hint="eastAsia"/>
          <w:color w:val="000000"/>
          <w:kern w:val="0"/>
          <w:sz w:val="28"/>
          <w:szCs w:val="28"/>
        </w:rPr>
        <w:t>日学院</w:t>
      </w:r>
      <w:r w:rsidRPr="00541C5C">
        <w:rPr>
          <w:rFonts w:ascii="仿宋_GB2312" w:hAnsi="仿宋_GB2312" w:cs="仿宋_GB2312" w:hint="eastAsia"/>
          <w:color w:val="000000"/>
          <w:kern w:val="0"/>
          <w:sz w:val="28"/>
          <w:szCs w:val="28"/>
        </w:rPr>
        <w:t>自行</w:t>
      </w:r>
      <w:r w:rsidRPr="00541C5C">
        <w:rPr>
          <w:rFonts w:ascii="仿宋_GB2312" w:hAnsi="仿宋_GB2312" w:cs="仿宋_GB2312" w:hint="eastAsia"/>
          <w:color w:val="000000"/>
          <w:kern w:val="0"/>
          <w:sz w:val="28"/>
          <w:szCs w:val="28"/>
        </w:rPr>
        <w:t>组织调整专业的考核并上网公示学生各项考核成绩和拟</w:t>
      </w:r>
      <w:r w:rsidRPr="00541C5C">
        <w:rPr>
          <w:rFonts w:ascii="仿宋_GB2312" w:hAnsi="仿宋_GB2312" w:cs="仿宋_GB2312" w:hint="eastAsia"/>
          <w:color w:val="000000"/>
          <w:kern w:val="0"/>
          <w:sz w:val="28"/>
          <w:szCs w:val="28"/>
        </w:rPr>
        <w:t>转</w:t>
      </w:r>
      <w:r w:rsidRPr="00541C5C">
        <w:rPr>
          <w:rFonts w:ascii="仿宋_GB2312" w:hAnsi="仿宋_GB2312" w:cs="仿宋_GB2312" w:hint="eastAsia"/>
          <w:color w:val="000000"/>
          <w:kern w:val="0"/>
          <w:sz w:val="28"/>
          <w:szCs w:val="28"/>
        </w:rPr>
        <w:t>入名单。</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7</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21</w:t>
      </w:r>
      <w:r w:rsidRPr="00541C5C">
        <w:rPr>
          <w:rFonts w:ascii="仿宋_GB2312" w:hAnsi="仿宋_GB2312" w:cs="仿宋_GB2312" w:hint="eastAsia"/>
          <w:color w:val="000000"/>
          <w:kern w:val="0"/>
          <w:sz w:val="28"/>
          <w:szCs w:val="28"/>
        </w:rPr>
        <w:t>日</w:t>
      </w:r>
      <w:r w:rsidRPr="00541C5C">
        <w:rPr>
          <w:rFonts w:ascii="仿宋_GB2312" w:hAnsi="仿宋_GB2312" w:cs="仿宋_GB2312" w:hint="eastAsia"/>
          <w:color w:val="000000"/>
          <w:kern w:val="0"/>
          <w:sz w:val="28"/>
          <w:szCs w:val="28"/>
        </w:rPr>
        <w:t>16</w:t>
      </w:r>
      <w:r w:rsidRPr="00541C5C">
        <w:rPr>
          <w:rFonts w:ascii="仿宋_GB2312" w:hAnsi="仿宋_GB2312" w:cs="仿宋_GB2312" w:hint="eastAsia"/>
          <w:color w:val="000000"/>
          <w:kern w:val="0"/>
          <w:sz w:val="28"/>
          <w:szCs w:val="28"/>
        </w:rPr>
        <w:t>点前学院将公示无异议的拟录取名单纸制版（按附件</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格式）院长签字、学院盖章，电子版（通过</w:t>
      </w:r>
      <w:r w:rsidRPr="00541C5C">
        <w:rPr>
          <w:rFonts w:ascii="仿宋_GB2312" w:hAnsi="仿宋_GB2312" w:cs="仿宋_GB2312" w:hint="eastAsia"/>
          <w:color w:val="000000"/>
          <w:kern w:val="0"/>
          <w:sz w:val="28"/>
          <w:szCs w:val="28"/>
        </w:rPr>
        <w:t>OA</w:t>
      </w:r>
      <w:r w:rsidRPr="00541C5C">
        <w:rPr>
          <w:rFonts w:ascii="仿宋_GB2312" w:hAnsi="仿宋_GB2312" w:cs="仿宋_GB2312" w:hint="eastAsia"/>
          <w:color w:val="000000"/>
          <w:kern w:val="0"/>
          <w:sz w:val="28"/>
          <w:szCs w:val="28"/>
        </w:rPr>
        <w:t>）送发教务部学务办；同时将拟录取学生《审批表》及相关材料交教务部学务办。</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8</w:t>
      </w:r>
      <w:r w:rsidRPr="00541C5C">
        <w:rPr>
          <w:rFonts w:ascii="仿宋_GB2312" w:hAnsi="仿宋_GB2312" w:cs="仿宋_GB2312" w:hint="eastAsia"/>
          <w:color w:val="000000"/>
          <w:kern w:val="0"/>
          <w:sz w:val="28"/>
          <w:szCs w:val="28"/>
        </w:rPr>
        <w:t>、经学校调整专业工作小组汇总、审核名单、公示无异议，报校务会审批通过后发文公布此次调整专业学生名单。</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六</w:t>
      </w:r>
      <w:r w:rsidRPr="00541C5C">
        <w:rPr>
          <w:rFonts w:ascii="仿宋_GB2312" w:hAnsi="仿宋_GB2312" w:cs="仿宋_GB2312" w:hint="eastAsia"/>
          <w:color w:val="000000"/>
          <w:kern w:val="0"/>
          <w:sz w:val="28"/>
          <w:szCs w:val="28"/>
        </w:rPr>
        <w:t>、各学院必须坚持教育教学质量第一，坚持在“公平、公正、公开”原则下，做好此次</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级普通本科生调整修读专业咨询、宣导和考核、录取工作。</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七</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级学生根据自己的实际情况和各学院公布的细则要求、时间安排理性选择填报所需调整的专业，如有疑问请咨询相关学院。</w:t>
      </w:r>
    </w:p>
    <w:p w:rsidR="00163C6D" w:rsidRPr="00541C5C" w:rsidRDefault="00AD62BA">
      <w:pPr>
        <w:adjustRightInd w:val="0"/>
        <w:snapToGrid w:val="0"/>
        <w:spacing w:line="420" w:lineRule="exact"/>
        <w:ind w:firstLine="64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纪委监察部</w:t>
      </w:r>
      <w:r w:rsidRPr="00541C5C">
        <w:rPr>
          <w:rFonts w:ascii="仿宋_GB2312" w:hAnsi="仿宋_GB2312" w:cs="仿宋_GB2312" w:hint="eastAsia"/>
          <w:color w:val="000000"/>
          <w:kern w:val="0"/>
          <w:sz w:val="28"/>
          <w:szCs w:val="28"/>
        </w:rPr>
        <w:t>将</w:t>
      </w:r>
      <w:r w:rsidRPr="00541C5C">
        <w:rPr>
          <w:rFonts w:ascii="仿宋_GB2312" w:hAnsi="仿宋_GB2312" w:cs="仿宋_GB2312" w:hint="eastAsia"/>
          <w:color w:val="000000"/>
          <w:kern w:val="0"/>
          <w:sz w:val="28"/>
          <w:szCs w:val="28"/>
        </w:rPr>
        <w:t>对此次</w:t>
      </w:r>
      <w:r w:rsidRPr="00541C5C">
        <w:rPr>
          <w:rFonts w:ascii="仿宋_GB2312" w:hAnsi="仿宋_GB2312" w:cs="仿宋_GB2312" w:hint="eastAsia"/>
          <w:color w:val="000000"/>
          <w:kern w:val="0"/>
          <w:sz w:val="28"/>
          <w:szCs w:val="28"/>
        </w:rPr>
        <w:t>2016</w:t>
      </w:r>
      <w:r w:rsidRPr="00541C5C">
        <w:rPr>
          <w:rFonts w:ascii="仿宋_GB2312" w:hAnsi="仿宋_GB2312" w:cs="仿宋_GB2312" w:hint="eastAsia"/>
          <w:color w:val="000000"/>
          <w:kern w:val="0"/>
          <w:sz w:val="28"/>
          <w:szCs w:val="28"/>
        </w:rPr>
        <w:t>级普通本科生调整修读专业工作全程监督</w:t>
      </w:r>
      <w:r w:rsidRPr="00541C5C">
        <w:rPr>
          <w:rFonts w:ascii="仿宋_GB2312" w:hAnsi="仿宋_GB2312" w:cs="仿宋_GB2312" w:hint="eastAsia"/>
          <w:color w:val="000000"/>
          <w:kern w:val="0"/>
          <w:sz w:val="28"/>
          <w:szCs w:val="28"/>
        </w:rPr>
        <w:t>。</w:t>
      </w:r>
    </w:p>
    <w:p w:rsidR="00163C6D" w:rsidRPr="00541C5C" w:rsidRDefault="00AD62BA">
      <w:pPr>
        <w:adjustRightInd w:val="0"/>
        <w:snapToGrid w:val="0"/>
        <w:spacing w:line="420" w:lineRule="exact"/>
        <w:ind w:firstLine="64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举报、联系电话：</w:t>
      </w:r>
      <w:r w:rsidRPr="00541C5C">
        <w:rPr>
          <w:rFonts w:ascii="仿宋_GB2312" w:hAnsi="仿宋_GB2312" w:cs="仿宋_GB2312" w:hint="eastAsia"/>
          <w:color w:val="000000"/>
          <w:kern w:val="0"/>
          <w:sz w:val="28"/>
          <w:szCs w:val="28"/>
        </w:rPr>
        <w:t>88386336</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纪委监察部</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 xml:space="preserve"> </w:t>
      </w:r>
    </w:p>
    <w:p w:rsidR="00163C6D" w:rsidRPr="00541C5C" w:rsidRDefault="00AD62BA" w:rsidP="00541C5C">
      <w:pPr>
        <w:adjustRightInd w:val="0"/>
        <w:snapToGrid w:val="0"/>
        <w:spacing w:line="420" w:lineRule="exact"/>
        <w:ind w:firstLine="64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88385458</w:t>
      </w:r>
      <w:r w:rsidRPr="00541C5C">
        <w:rPr>
          <w:rFonts w:ascii="仿宋_GB2312" w:hAnsi="仿宋_GB2312" w:cs="仿宋_GB2312" w:hint="eastAsia"/>
          <w:color w:val="000000"/>
          <w:kern w:val="0"/>
          <w:sz w:val="28"/>
          <w:szCs w:val="28"/>
        </w:rPr>
        <w:t>(</w:t>
      </w:r>
      <w:r w:rsidRPr="00541C5C">
        <w:rPr>
          <w:rFonts w:ascii="仿宋_GB2312" w:hAnsi="仿宋_GB2312" w:cs="仿宋_GB2312" w:hint="eastAsia"/>
          <w:color w:val="000000"/>
          <w:kern w:val="0"/>
          <w:sz w:val="28"/>
          <w:szCs w:val="28"/>
        </w:rPr>
        <w:t>教务部</w:t>
      </w:r>
      <w:r w:rsidRPr="00541C5C">
        <w:rPr>
          <w:rFonts w:ascii="仿宋_GB2312" w:hAnsi="仿宋_GB2312" w:cs="仿宋_GB2312" w:hint="eastAsia"/>
          <w:color w:val="000000"/>
          <w:kern w:val="0"/>
          <w:sz w:val="28"/>
          <w:szCs w:val="28"/>
        </w:rPr>
        <w:t xml:space="preserve">) </w:t>
      </w:r>
    </w:p>
    <w:p w:rsidR="00163C6D" w:rsidRPr="00541C5C" w:rsidRDefault="00AD62BA" w:rsidP="00541C5C">
      <w:pPr>
        <w:adjustRightInd w:val="0"/>
        <w:snapToGrid w:val="0"/>
        <w:spacing w:line="420" w:lineRule="exact"/>
        <w:ind w:firstLineChars="200" w:firstLine="560"/>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附件</w:t>
      </w: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1.201</w:t>
      </w:r>
      <w:r w:rsidRPr="00541C5C">
        <w:rPr>
          <w:rFonts w:ascii="仿宋_GB2312" w:hAnsi="仿宋_GB2312" w:cs="仿宋_GB2312" w:hint="eastAsia"/>
          <w:color w:val="000000"/>
          <w:kern w:val="0"/>
          <w:sz w:val="28"/>
          <w:szCs w:val="28"/>
        </w:rPr>
        <w:t>6</w:t>
      </w:r>
      <w:r w:rsidRPr="00541C5C">
        <w:rPr>
          <w:rFonts w:ascii="仿宋_GB2312" w:hAnsi="仿宋_GB2312" w:cs="仿宋_GB2312" w:hint="eastAsia"/>
          <w:color w:val="000000"/>
          <w:kern w:val="0"/>
          <w:sz w:val="28"/>
          <w:szCs w:val="28"/>
        </w:rPr>
        <w:t>级学生调整修读专业预</w:t>
      </w:r>
      <w:r w:rsidRPr="00541C5C">
        <w:rPr>
          <w:rFonts w:ascii="仿宋_GB2312" w:hAnsi="仿宋_GB2312" w:cs="仿宋_GB2312" w:hint="eastAsia"/>
          <w:color w:val="000000"/>
          <w:kern w:val="0"/>
          <w:sz w:val="28"/>
          <w:szCs w:val="28"/>
        </w:rPr>
        <w:t>调出</w:t>
      </w:r>
      <w:r w:rsidRPr="00541C5C">
        <w:rPr>
          <w:rFonts w:ascii="仿宋_GB2312" w:hAnsi="仿宋_GB2312" w:cs="仿宋_GB2312" w:hint="eastAsia"/>
          <w:color w:val="000000"/>
          <w:kern w:val="0"/>
          <w:sz w:val="28"/>
          <w:szCs w:val="28"/>
        </w:rPr>
        <w:t>调入指标一览表</w:t>
      </w: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中南财经政法大学本科生调整修读专业审批表</w:t>
      </w: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3.</w:t>
      </w:r>
      <w:r w:rsidRPr="00541C5C">
        <w:rPr>
          <w:rFonts w:ascii="仿宋_GB2312" w:hAnsi="仿宋_GB2312" w:cs="仿宋_GB2312" w:hint="eastAsia"/>
          <w:color w:val="000000"/>
          <w:kern w:val="0"/>
          <w:sz w:val="28"/>
          <w:szCs w:val="28"/>
        </w:rPr>
        <w:t>申请调整专业学生汇总表</w:t>
      </w:r>
    </w:p>
    <w:p w:rsidR="00163C6D" w:rsidRPr="00541C5C" w:rsidRDefault="00541C5C" w:rsidP="00541C5C">
      <w:pPr>
        <w:adjustRightInd w:val="0"/>
        <w:snapToGrid w:val="0"/>
        <w:spacing w:line="420" w:lineRule="exact"/>
        <w:ind w:firstLine="600"/>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 xml:space="preserve">                              </w:t>
      </w:r>
    </w:p>
    <w:p w:rsidR="00163C6D" w:rsidRPr="00541C5C" w:rsidRDefault="00AD62BA">
      <w:pPr>
        <w:adjustRightInd w:val="0"/>
        <w:snapToGrid w:val="0"/>
        <w:spacing w:line="420" w:lineRule="exact"/>
        <w:rPr>
          <w:rFonts w:ascii="仿宋_GB2312" w:hAnsi="仿宋_GB2312" w:cs="仿宋_GB2312"/>
          <w:color w:val="000000"/>
          <w:kern w:val="0"/>
          <w:sz w:val="28"/>
          <w:szCs w:val="28"/>
        </w:rPr>
      </w:pP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中南财经政法大学</w:t>
      </w:r>
      <w:r w:rsidRPr="00541C5C">
        <w:rPr>
          <w:rFonts w:ascii="仿宋_GB2312" w:hAnsi="仿宋_GB2312" w:cs="仿宋_GB2312" w:hint="eastAsia"/>
          <w:color w:val="000000"/>
          <w:kern w:val="0"/>
          <w:sz w:val="28"/>
          <w:szCs w:val="28"/>
        </w:rPr>
        <w:t>教务部</w:t>
      </w:r>
    </w:p>
    <w:p w:rsidR="00163C6D" w:rsidRPr="00541C5C" w:rsidRDefault="00AD62BA" w:rsidP="00541C5C">
      <w:pPr>
        <w:adjustRightInd w:val="0"/>
        <w:snapToGrid w:val="0"/>
        <w:spacing w:line="420" w:lineRule="exact"/>
        <w:ind w:firstLineChars="1518" w:firstLine="4250"/>
        <w:rPr>
          <w:rFonts w:ascii="仿宋_GB2312" w:hAnsi="仿宋_GB2312" w:cs="仿宋_GB2312"/>
          <w:sz w:val="28"/>
          <w:szCs w:val="28"/>
        </w:rPr>
      </w:pPr>
      <w:r w:rsidRPr="00541C5C">
        <w:rPr>
          <w:rFonts w:ascii="仿宋_GB2312" w:hAnsi="仿宋_GB2312" w:cs="仿宋_GB2312" w:hint="eastAsia"/>
          <w:color w:val="000000"/>
          <w:kern w:val="0"/>
          <w:sz w:val="28"/>
          <w:szCs w:val="28"/>
        </w:rPr>
        <w:t xml:space="preserve"> </w:t>
      </w:r>
      <w:r w:rsidRPr="00541C5C">
        <w:rPr>
          <w:rFonts w:ascii="仿宋_GB2312" w:hAnsi="仿宋_GB2312" w:cs="仿宋_GB2312" w:hint="eastAsia"/>
          <w:color w:val="000000"/>
          <w:kern w:val="0"/>
          <w:sz w:val="28"/>
          <w:szCs w:val="28"/>
        </w:rPr>
        <w:t>201</w:t>
      </w:r>
      <w:r w:rsidRPr="00541C5C">
        <w:rPr>
          <w:rFonts w:ascii="仿宋_GB2312" w:hAnsi="仿宋_GB2312" w:cs="仿宋_GB2312" w:hint="eastAsia"/>
          <w:color w:val="000000"/>
          <w:kern w:val="0"/>
          <w:sz w:val="28"/>
          <w:szCs w:val="28"/>
        </w:rPr>
        <w:t>6</w:t>
      </w:r>
      <w:r w:rsidRPr="00541C5C">
        <w:rPr>
          <w:rFonts w:ascii="仿宋_GB2312" w:hAnsi="仿宋_GB2312" w:cs="仿宋_GB2312" w:hint="eastAsia"/>
          <w:color w:val="000000"/>
          <w:kern w:val="0"/>
          <w:sz w:val="28"/>
          <w:szCs w:val="28"/>
        </w:rPr>
        <w:t>年</w:t>
      </w:r>
      <w:r w:rsidRPr="00541C5C">
        <w:rPr>
          <w:rFonts w:ascii="仿宋_GB2312" w:hAnsi="仿宋_GB2312" w:cs="仿宋_GB2312" w:hint="eastAsia"/>
          <w:color w:val="000000"/>
          <w:kern w:val="0"/>
          <w:sz w:val="28"/>
          <w:szCs w:val="28"/>
        </w:rPr>
        <w:t>1</w:t>
      </w:r>
      <w:r w:rsidRPr="00541C5C">
        <w:rPr>
          <w:rFonts w:ascii="仿宋_GB2312" w:hAnsi="仿宋_GB2312" w:cs="仿宋_GB2312" w:hint="eastAsia"/>
          <w:color w:val="000000"/>
          <w:kern w:val="0"/>
          <w:sz w:val="28"/>
          <w:szCs w:val="28"/>
        </w:rPr>
        <w:t>2</w:t>
      </w:r>
      <w:r w:rsidRPr="00541C5C">
        <w:rPr>
          <w:rFonts w:ascii="仿宋_GB2312" w:hAnsi="仿宋_GB2312" w:cs="仿宋_GB2312" w:hint="eastAsia"/>
          <w:color w:val="000000"/>
          <w:kern w:val="0"/>
          <w:sz w:val="28"/>
          <w:szCs w:val="28"/>
        </w:rPr>
        <w:t>月</w:t>
      </w:r>
      <w:r w:rsidRPr="00541C5C">
        <w:rPr>
          <w:rFonts w:ascii="仿宋_GB2312" w:hAnsi="仿宋_GB2312" w:cs="仿宋_GB2312" w:hint="eastAsia"/>
          <w:color w:val="000000"/>
          <w:kern w:val="0"/>
          <w:sz w:val="28"/>
          <w:szCs w:val="28"/>
        </w:rPr>
        <w:t>16</w:t>
      </w:r>
      <w:r w:rsidRPr="00541C5C">
        <w:rPr>
          <w:rFonts w:ascii="仿宋_GB2312" w:hAnsi="仿宋_GB2312" w:cs="仿宋_GB2312" w:hint="eastAsia"/>
          <w:color w:val="000000"/>
          <w:kern w:val="0"/>
          <w:sz w:val="28"/>
          <w:szCs w:val="28"/>
        </w:rPr>
        <w:t>日</w:t>
      </w:r>
    </w:p>
    <w:sectPr w:rsidR="00163C6D" w:rsidRPr="00541C5C" w:rsidSect="00163C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2BA" w:rsidRDefault="00AD62BA" w:rsidP="00541C5C">
      <w:r>
        <w:separator/>
      </w:r>
    </w:p>
  </w:endnote>
  <w:endnote w:type="continuationSeparator" w:id="1">
    <w:p w:rsidR="00AD62BA" w:rsidRDefault="00AD62BA" w:rsidP="00541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2BA" w:rsidRDefault="00AD62BA" w:rsidP="00541C5C">
      <w:r>
        <w:separator/>
      </w:r>
    </w:p>
  </w:footnote>
  <w:footnote w:type="continuationSeparator" w:id="1">
    <w:p w:rsidR="00AD62BA" w:rsidRDefault="00AD62BA" w:rsidP="00541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B346EF"/>
    <w:rsid w:val="00163C6D"/>
    <w:rsid w:val="00541C5C"/>
    <w:rsid w:val="00AD62BA"/>
    <w:rsid w:val="03832DA1"/>
    <w:rsid w:val="082F7B46"/>
    <w:rsid w:val="0BD14F70"/>
    <w:rsid w:val="211A20DA"/>
    <w:rsid w:val="229B4B79"/>
    <w:rsid w:val="230279FC"/>
    <w:rsid w:val="2A6B7C8F"/>
    <w:rsid w:val="2B6739C3"/>
    <w:rsid w:val="2D7D2577"/>
    <w:rsid w:val="2DC53701"/>
    <w:rsid w:val="32185D9B"/>
    <w:rsid w:val="32DD6B50"/>
    <w:rsid w:val="35C07A3B"/>
    <w:rsid w:val="3F6A6298"/>
    <w:rsid w:val="40F74FFC"/>
    <w:rsid w:val="463B5C7D"/>
    <w:rsid w:val="46942157"/>
    <w:rsid w:val="4ADC40E1"/>
    <w:rsid w:val="4BBE3E77"/>
    <w:rsid w:val="523853D8"/>
    <w:rsid w:val="52E05466"/>
    <w:rsid w:val="54F1663D"/>
    <w:rsid w:val="55E00868"/>
    <w:rsid w:val="55E8077C"/>
    <w:rsid w:val="5670465C"/>
    <w:rsid w:val="5906339C"/>
    <w:rsid w:val="59B346EF"/>
    <w:rsid w:val="5ECA7CE9"/>
    <w:rsid w:val="637B078B"/>
    <w:rsid w:val="66F52FF3"/>
    <w:rsid w:val="6724209D"/>
    <w:rsid w:val="68806B01"/>
    <w:rsid w:val="6AB76421"/>
    <w:rsid w:val="6B090119"/>
    <w:rsid w:val="6B5862AA"/>
    <w:rsid w:val="6D970D57"/>
    <w:rsid w:val="6FE55DCD"/>
    <w:rsid w:val="730E55D1"/>
    <w:rsid w:val="79C06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C6D"/>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41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1C5C"/>
    <w:rPr>
      <w:rFonts w:eastAsia="仿宋_GB2312"/>
      <w:kern w:val="2"/>
      <w:sz w:val="18"/>
      <w:szCs w:val="18"/>
    </w:rPr>
  </w:style>
  <w:style w:type="paragraph" w:styleId="a4">
    <w:name w:val="footer"/>
    <w:basedOn w:val="a"/>
    <w:link w:val="Char0"/>
    <w:rsid w:val="00541C5C"/>
    <w:pPr>
      <w:tabs>
        <w:tab w:val="center" w:pos="4153"/>
        <w:tab w:val="right" w:pos="8306"/>
      </w:tabs>
      <w:snapToGrid w:val="0"/>
      <w:jc w:val="left"/>
    </w:pPr>
    <w:rPr>
      <w:sz w:val="18"/>
      <w:szCs w:val="18"/>
    </w:rPr>
  </w:style>
  <w:style w:type="character" w:customStyle="1" w:styleId="Char0">
    <w:name w:val="页脚 Char"/>
    <w:basedOn w:val="a0"/>
    <w:link w:val="a4"/>
    <w:rsid w:val="00541C5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1406</Characters>
  <Application>Microsoft Office Word</Application>
  <DocSecurity>0</DocSecurity>
  <Lines>11</Lines>
  <Paragraphs>3</Paragraphs>
  <ScaleCrop>false</ScaleCrop>
  <Company>MS</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邢海亮</cp:lastModifiedBy>
  <cp:revision>1</cp:revision>
  <cp:lastPrinted>2016-01-08T02:15:00Z</cp:lastPrinted>
  <dcterms:created xsi:type="dcterms:W3CDTF">2016-01-07T03:41:00Z</dcterms:created>
  <dcterms:modified xsi:type="dcterms:W3CDTF">2016-12-16T07:51:00Z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