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4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共青团中南财经政法大学公共管理学院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eastAsia="zh-Hans"/>
        </w:rPr>
        <w:t>三</w:t>
      </w:r>
      <w:r>
        <w:rPr>
          <w:rFonts w:hint="eastAsia" w:ascii="黑体" w:eastAsia="黑体"/>
          <w:sz w:val="32"/>
          <w:szCs w:val="32"/>
        </w:rPr>
        <w:t>次代表大会代表登记表</w:t>
      </w:r>
    </w:p>
    <w:tbl>
      <w:tblPr>
        <w:tblStyle w:val="4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345"/>
        <w:gridCol w:w="432"/>
        <w:gridCol w:w="770"/>
        <w:gridCol w:w="1243"/>
        <w:gridCol w:w="795"/>
        <w:gridCol w:w="736"/>
        <w:gridCol w:w="95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345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243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955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45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43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955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    贯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03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所在专业、年级</w:t>
            </w:r>
          </w:p>
        </w:tc>
        <w:tc>
          <w:tcPr>
            <w:tcW w:w="4499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03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95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253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  历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253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所获荣誉</w:t>
            </w:r>
          </w:p>
        </w:tc>
        <w:tc>
          <w:tcPr>
            <w:tcW w:w="7972" w:type="dxa"/>
            <w:gridSpan w:val="8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产生程序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团支部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</w:t>
            </w:r>
            <w:r>
              <w:rPr>
                <w:rFonts w:hint="eastAsia" w:eastAsia="仿宋_GB2312"/>
                <w:sz w:val="24"/>
                <w:lang w:eastAsia="zh-CN"/>
              </w:rPr>
              <w:t>团委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院党委</w:t>
            </w:r>
            <w:r>
              <w:rPr>
                <w:rFonts w:eastAsia="仿宋_GB2312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2598" w:type="dxa"/>
            <w:gridSpan w:val="2"/>
            <w:tcBorders>
              <w:bottom w:val="single" w:color="auto" w:sz="2" w:space="0"/>
            </w:tcBorders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  月   日</w:t>
            </w:r>
          </w:p>
        </w:tc>
        <w:tc>
          <w:tcPr>
            <w:tcW w:w="3240" w:type="dxa"/>
            <w:gridSpan w:val="4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387" w:type="dxa"/>
            <w:gridSpan w:val="3"/>
            <w:tcBorders>
              <w:bottom w:val="single" w:color="auto" w:sz="2" w:space="0"/>
            </w:tcBorders>
          </w:tcPr>
          <w:p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  月   日</w:t>
            </w:r>
          </w:p>
        </w:tc>
      </w:tr>
    </w:tbl>
    <w:p>
      <w:pPr>
        <w:spacing w:line="460" w:lineRule="exact"/>
        <w:rPr>
          <w:rFonts w:ascii="黑体" w:eastAsia="黑体"/>
          <w:sz w:val="32"/>
          <w:szCs w:val="32"/>
        </w:rPr>
      </w:pPr>
    </w:p>
    <w:p>
      <w:pPr>
        <w:spacing w:line="4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共青团中南财经政法大学公共管理学院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eastAsia="zh-Hans"/>
        </w:rPr>
        <w:t>三</w:t>
      </w:r>
      <w:r>
        <w:rPr>
          <w:rFonts w:hint="eastAsia" w:ascii="黑体" w:eastAsia="黑体"/>
          <w:sz w:val="32"/>
          <w:szCs w:val="32"/>
        </w:rPr>
        <w:t>次代表大会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代表汇总表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 号</w:t>
            </w:r>
          </w:p>
        </w:tc>
        <w:tc>
          <w:tcPr>
            <w:tcW w:w="1071" w:type="dxa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1071" w:type="dxa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别</w:t>
            </w:r>
          </w:p>
        </w:tc>
        <w:tc>
          <w:tcPr>
            <w:tcW w:w="1070" w:type="dxa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族</w:t>
            </w:r>
          </w:p>
        </w:tc>
        <w:tc>
          <w:tcPr>
            <w:tcW w:w="1212" w:type="dxa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年级</w:t>
            </w:r>
            <w:r>
              <w:rPr>
                <w:rFonts w:ascii="黑体" w:hAnsi="黑体" w:eastAsia="黑体"/>
                <w:sz w:val="24"/>
              </w:rPr>
              <w:t>专业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  <w:r>
              <w:rPr>
                <w:rFonts w:ascii="黑体" w:hAnsi="黑体" w:eastAsia="黑体"/>
                <w:sz w:val="24"/>
              </w:rPr>
              <w:t>面貌</w:t>
            </w:r>
          </w:p>
        </w:tc>
        <w:tc>
          <w:tcPr>
            <w:tcW w:w="1275" w:type="dxa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993" w:type="dxa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2021-11-07T07:47:00Z</dcterms:created>
  <dc:creator>kingsley</dc:creator>
  <cp:lastModifiedBy>周涛涛的iPad</cp:lastModifiedBy>
  <dcterms:modified xsi:type="dcterms:W3CDTF">2021-11-30T09:27:11Z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2052-11.13.1</vt:lpwstr>
  </property>
  <property fmtid="{D5CDD505-2E9C-101B-9397-08002B2CF9AE}" pid="3" name="ICV">
    <vt:lpwstr>3938EEC55182F0C9C47DA56102DCA0FC</vt:lpwstr>
  </property>
</Properties>
</file>