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150" w:afterAutospacing="0" w:line="420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2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2"/>
          <w:sz w:val="32"/>
          <w:szCs w:val="32"/>
        </w:rPr>
        <w:t>第三届研究生“文澜论坛”征稿启事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  <w:r>
        <w:rPr>
          <w:rStyle w:val="4"/>
          <w:rFonts w:ascii="黑体" w:hAnsi="宋体" w:eastAsia="黑体" w:cs="黑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一、研究生“文澜论坛”简介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研究生“文澜论坛”是由中南财经政法大学主办，中南财经政法大学研究生院、党委研究生工作部承办的以经济学、法学、管理学为研讨内容的全国性大型综合类学术论坛，每年以经、法、管三类学科中的一类为研讨内容。论坛秉承“人文化成、融通创新”的研究生教育理念，旨在为全国各高校经、法、管类研究生搭建一个高水平、多层次、多维度的学术交流平台，增强研究生创新意识和知识运用能力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2014年4月，首届研究生“文澜论坛”以经济学学科为研讨内容，以“聚焦全面深化改革”为主题，共收到来自全国（含港澳台地区）近百所高校研究生来稿577篇，其中博士生来稿151篇，硕士生来稿426篇。2015年4月，第二届研究生“文澜论坛”以法学学科为研讨内容，围绕“依法治国与国家治理现代化”的主题，共收到百余所高校（含港澳台地区）研究生来稿689篇，其中博士生来稿141篇，硕士生来稿548篇。两届论坛收到的论文稿件数量多，来源广，学术水平高，全面反映了经济学和法学领域的研究热点与前沿问题，在全国高校中产生了广泛影响，得到了《中国教育报》、《湖北日报》、凤凰网、网易教育、荆楚网等多家新闻媒体的广泛关注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继成功举办两届研究生“文澜论坛”后，第三届研究生“文澜论坛”将以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管理学学科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为研讨内容，于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2016年4月22日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在中南财经政法大学（南湖校区）举行，现诚邀全国（含港澳台地区）各高校相关学科在读博士、硕士研究生踊跃投稿并参加现场论坛。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</w:t>
      </w:r>
      <w:r>
        <w:rPr>
          <w:rStyle w:val="4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二、论坛主题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为了积极响应并深入贯彻中国共产党第十八届五中全会精神，鼓励广大博士、硕士研究生关注和研究社会现实，崇尚和追求学术创新，积极投身我国“十三五”规划建设，为全面建成小康社会贡献自己的力量，特将第三届研究生“文澜论坛”主题定为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“新理念、新突破、新发展——‘十三五’时期的管理变革”。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征文范围及要求：本届研究生“文澜论坛”现邀请国内外博士、硕士研究生提交管理学所有领域的原创性研究论文，研究方法不限。鼓励从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管理科学与工程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、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工商管理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（如会计学、战略管理、财务金融学、运营管理、人力资源、国际商务、市场营销、组织行为学、旅游管理等）、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农林经济管理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、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公共管理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（如行政管理、社会医学与卫生事业管理、教育经济与管理、社会保障等）等管理学学科不同方向，围绕本届研究生“文澜论坛”的主题，对我国“十三五”规划中的管理理论和实践进行研讨。具体如下：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1、管理科学与工程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2、工商管理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3、会计学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4、企业管理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5、财务管理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 6、市场营销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7、人力资源管理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8、旅游管理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9、技术经济及管理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10、农林经济管理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 11、公共管理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12、行政管理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 13、社会医学与卫生事业管理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14、教育经济与管理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15、社会保障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16、土地资源管理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 17、其他管理学相关学科（选择此项，需作者自行标明论文所研究学科范围）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本届论坛不设具体选题，请结合论坛主题自拟题目。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</w:t>
      </w:r>
      <w:r>
        <w:rPr>
          <w:rStyle w:val="4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三、征稿对象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全国（含港澳台地区）各高校相关学科的博士、硕士研究生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</w:t>
      </w:r>
      <w:r>
        <w:rPr>
          <w:rStyle w:val="4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四、论文要求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（一）投稿人必须为论文第一作者，题目自拟，围绕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“新理念、新突破、新发展——‘十三五’时期的管理变革”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的相关选题方向开展研究；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（二）来稿需为规范的学术论文，正文以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8000-20000字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（中文或英文）为宜，内容必须包括标题、摘要、关键词、正文、参考文献，本次投稿仅限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Word文档电子版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（doc格式或docx格式，以doc格式为宜），不接收纸质材料；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（三）文中不得出现与论文本身无关的信息，作者相关信息请填写在“投稿信息表”（见附件一）；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（四）投稿论文作者请遵守学术道德，不得存在抄袭等学术不端行为；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（五）文章应为未公开发表文章，所投稿件入选与否不影响作者另投他处（经作者同意推荐到公开出版刊物的除外）；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（六）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征稿截止日期：2016年3月11日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（七）论文格式要求见附件二。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</w:t>
      </w:r>
      <w:r>
        <w:rPr>
          <w:rStyle w:val="4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五、论文提交方式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（一）参与者请将论文Word电子版及投稿信息表以附件的形式发送至邮箱：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instrText xml:space="preserve"> HYPERLINK "mailto:wenlanluntan@yeah.net"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  <w:t>wenlanluntan@yeah.net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，不接收纸质材料。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（二）邮件主题为：“文澜论坛投稿-选题所属学科范围编号-选题所属学科范围名称-所在院校-专业-作者姓名”（选题所属学科范围编号、名称详见上文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“论坛主题”内容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，若选择“（17）其他管理学相关学科”，则需作者自行提供论文选题方向名称，具体格式示例如：“文澜论坛投稿-（3）-会计学-所在院校-专业-作者姓名”）。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（三）论文文件名称为：“选题所属学科范围编号-选题所属学科范围名称-论文题目-作者姓名”（选题所属学科范围编号、名称详见上文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“论坛主题”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内容，若选择“（17）其他管理学相关学科”，则需作者自行提供论文选题方向名称，具体格式示例如：“（3）-会计学-论文题目-作者姓名”）。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（四）投稿信息表的命名方式为“投稿信息表-论文题目-专业-作者姓名”。投稿信息表只供论文审查和联系时使用。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（五）论文文件和投稿信息表请按（三）、（四）所述的方式命名后压缩为一个文件，并以邮件附件的形式发送至本论坛投稿邮箱，压缩包文件的命名格式与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邮件主题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命名格式相同（详见第（二）点）。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（六）邮件正文中需至少注明：常用邮箱、联系电话、详细通讯地址、邮编四项。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</w:t>
      </w:r>
      <w:r>
        <w:rPr>
          <w:rStyle w:val="4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六、奖励设置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特等奖1篇：奖金人民币5000元/篇，获奖证书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一等奖3篇：奖金人民币3000元/篇，获奖证书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二等奖6篇：奖金人民币2000元/篇，获奖证书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三等奖10篇：奖金人民币1000元/篇，获奖证书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优秀奖15篇：获奖证书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所有获奖作品将被汇编成论文集，部分优秀论文在征得作者同意后，将由组委会和评委会向相关学科核心期刊推荐发表。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  <w:r>
        <w:rPr>
          <w:rStyle w:val="4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七、其他事项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（一）论坛组委会将邀请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全国管理学类核心学术期刊编审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对所有参与投稿的稿件进行匿名评审。通过最终评审的论文，论坛组委会将于2016年4月初向入选论文作者邮箱发送参会回执，请投稿作者关注邮箱并及时填写参会回执，将填写好的参会回执发送至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instrText xml:space="preserve"> HYPERLINK "mailto:%E5%B0%86%E5%A1%AB%E5%86%99%E5%A5%BD%E7%9A%84%E5%8F%82%E4%BC%9A%E5%9B%9E%E6%89%A7%E5%8F%91%E9%80%81%E8%87%B3wenlanluntan@yeah.net"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none"/>
        </w:rPr>
        <w:t>wenlanluntan@yeah.net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（二）中南财经政法大学将对获奖论文颁发荣誉证书和奖金。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（三）论坛将邀请入选论文作者参加于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2016年4月22日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在中南财经政法大学（南湖校区）举办的现场论坛活动。对于各高校的投稿论文作者（仅限第一作者）的食宿费用统一由组委会承担。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（四）活动规则未尽事宜及对稿件的使用，组委会拥有最终解释权。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（五）本届论坛的后续事宜请登陆中南财经政法大学研究生院、党委研究生工作部网站（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instrText xml:space="preserve"> HYPERLINK "http://yjsb.znufe.edu.cn/"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none"/>
        </w:rPr>
        <w:t>http://yjsb.znufe.edu.cn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）查看。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</w:t>
      </w:r>
      <w:r>
        <w:rPr>
          <w:rStyle w:val="4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八、联系方式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通讯地址：湖北省武汉市东湖高新技术开发区南湖大道182号中南财经政法大学（南湖校区）研究生院、党委研究生工作部（430073）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联系电话：白老师 027-88387723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投稿及咨询邮箱：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instrText xml:space="preserve"> HYPERLINK "mailto:wenlanluntan@yeah.net"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none"/>
        </w:rPr>
        <w:t>wenlanluntan@yeah.net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投稿联系人：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郭琦 13720352146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姚远 15527119475 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陈媛 15271845085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instrText xml:space="preserve">INCLUDEPICTURE \d "http://yjsb.znufe.edu.cn/manage/edit/sysimage/file/doc.gif"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171450" cy="1714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2B5E"/>
          <w:spacing w:val="0"/>
          <w:kern w:val="0"/>
          <w:sz w:val="20"/>
          <w:szCs w:val="20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2B5E"/>
          <w:spacing w:val="0"/>
          <w:kern w:val="0"/>
          <w:sz w:val="20"/>
          <w:szCs w:val="20"/>
          <w:u w:val="none"/>
          <w:lang w:val="en-US" w:eastAsia="zh-CN" w:bidi="ar"/>
        </w:rPr>
        <w:instrText xml:space="preserve"> HYPERLINK "http://yjsb.znufe.edu.cn/UploadFiles/201615142925786.doc" \t "http://yjsb.znufe.edu.cn/_blank"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2B5E"/>
          <w:spacing w:val="0"/>
          <w:kern w:val="0"/>
          <w:sz w:val="20"/>
          <w:szCs w:val="20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2B5E"/>
          <w:spacing w:val="0"/>
          <w:sz w:val="27"/>
          <w:szCs w:val="27"/>
          <w:u w:val="none"/>
        </w:rPr>
        <w:t>附件一：第三届研究生“文澜论坛”投稿信息表.doc</w:t>
      </w:r>
      <w:r>
        <w:rPr>
          <w:rFonts w:hint="eastAsia" w:ascii="宋体" w:hAnsi="宋体" w:eastAsia="宋体" w:cs="宋体"/>
          <w:b w:val="0"/>
          <w:i w:val="0"/>
          <w:caps w:val="0"/>
          <w:color w:val="002B5E"/>
          <w:spacing w:val="0"/>
          <w:kern w:val="0"/>
          <w:sz w:val="20"/>
          <w:szCs w:val="20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instrText xml:space="preserve">INCLUDEPICTURE \d "http://yjsb.znufe.edu.cn/manage/edit/sysimage/file/doc.gif"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171450" cy="171450"/>
            <wp:effectExtent l="0" t="0" r="0" b="0"/>
            <wp:docPr id="1" name="图片 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7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instrText xml:space="preserve"> HYPERLINK "http://yjsb.znufe.edu.cn/UploadFiles/201615142949928.doc" \t "http://yjsb.znufe.edu.cn/_blank"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none"/>
        </w:rPr>
        <w:t>附件二：第三届研究生“文澜论坛”投稿格式要求.doc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fldChar w:fldCharType="end"/>
      </w:r>
    </w:p>
    <w:p>
      <w:pPr/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righ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中南财经政法大学研究生院、党委研究生工作部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中南财经政法大学第三届研究生“文澜论坛”组织委员会</w:t>
      </w:r>
    </w:p>
    <w:p>
      <w:pPr>
        <w:keepNext w:val="0"/>
        <w:keepLines w:val="0"/>
        <w:widowControl/>
        <w:suppressLineNumbers w:val="0"/>
        <w:spacing w:line="375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二〇一六年一月五日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95D29"/>
    <w:rsid w:val="42E84400"/>
    <w:rsid w:val="6DF95D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yjsb.znufe.edu.cn/manage/edit/sysimage/file/doc.gif" TargetMode="Externa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2016-01-15T07:08:00Z</dcterms:created>
  <dc:creator>lenovo</dc:creator>
  <cp:lastModifiedBy>lenovo</cp:lastModifiedBy>
  <dcterms:modified xsi:type="dcterms:W3CDTF">2016-01-15T07:12:37Z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