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hAnsi="宋体" w:eastAsia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中南财经政法大学20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-20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学年度心理委员先进个人评选申请表</w:t>
      </w:r>
    </w:p>
    <w:tbl>
      <w:tblPr>
        <w:tblStyle w:val="4"/>
        <w:tblW w:w="843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271"/>
        <w:gridCol w:w="796"/>
        <w:gridCol w:w="890"/>
        <w:gridCol w:w="533"/>
        <w:gridCol w:w="796"/>
        <w:gridCol w:w="1176"/>
        <w:gridCol w:w="20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9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9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任职年限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QQ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9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申请类别</w:t>
            </w:r>
          </w:p>
        </w:tc>
        <w:tc>
          <w:tcPr>
            <w:tcW w:w="755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十佳心理委员         □优秀心理委员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88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心理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健康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服务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时长</w:t>
            </w:r>
          </w:p>
        </w:tc>
        <w:tc>
          <w:tcPr>
            <w:tcW w:w="34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服务内容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服务时长（小时）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8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</w:pPr>
          </w:p>
        </w:tc>
        <w:tc>
          <w:tcPr>
            <w:tcW w:w="34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</w:pP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8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8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8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8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4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8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2" w:hRule="atLeast"/>
        </w:trPr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工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作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自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评</w:t>
            </w:r>
          </w:p>
        </w:tc>
        <w:tc>
          <w:tcPr>
            <w:tcW w:w="755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申请人对自己在思想、学习、工作等方面的综合评定：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</w:trPr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个人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承诺</w:t>
            </w:r>
          </w:p>
        </w:tc>
        <w:tc>
          <w:tcPr>
            <w:tcW w:w="755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eastAsia="zh-CN"/>
              </w:rPr>
              <w:t>我承诺本表格中提供的所有信息真实可靠，如有欺瞒，后果自负！</w:t>
            </w:r>
          </w:p>
          <w:p>
            <w:pPr>
              <w:widowControl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ind w:firstLine="2520" w:firstLineChars="1200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承诺人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</w:trPr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院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评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价</w:t>
            </w:r>
          </w:p>
        </w:tc>
        <w:tc>
          <w:tcPr>
            <w:tcW w:w="755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签名：       （盖章）   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心理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中心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55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20" w:firstLineChars="20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签名：     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（盖章）        年    月   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ind w:firstLine="6240" w:firstLineChars="2600"/>
        <w:rPr>
          <w:rFonts w:ascii="宋体" w:hAnsi="宋体" w:eastAsia="宋体"/>
          <w:sz w:val="24"/>
          <w:szCs w:val="24"/>
        </w:rPr>
      </w:pPr>
    </w:p>
    <w:p>
      <w:pPr>
        <w:tabs>
          <w:tab w:val="left" w:pos="315"/>
        </w:tabs>
        <w:spacing w:line="360" w:lineRule="auto"/>
        <w:jc w:val="left"/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  <w:t>填写说明：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本表格电子版存为PDF文档提交；纸质版正反打印，学院评价栏需盖学院（学生办公室）章；纸质版材料交至文沁楼201，并告知值班助理转交给余金聪老师。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心理健康相关志愿服务的界定：参加校级、院级各项心理健康教育活动；组织或参加各种类型的心理学调研工作；任职于校级或院级心理学相关的服务岗位，如助力晓南团队、晓南的智囊团、心理中心助管、学院心理健康工作站（室）工作人员等；志愿服务的时长由各项目的负责人本着实事求是的原则进行认定。</w:t>
      </w:r>
    </w:p>
    <w:p>
      <w:pPr>
        <w:tabs>
          <w:tab w:val="left" w:pos="315"/>
        </w:tabs>
        <w:spacing w:line="360" w:lineRule="auto"/>
        <w:ind w:firstLine="6240" w:firstLineChars="260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</w:p>
    <w:p>
      <w:pPr>
        <w:tabs>
          <w:tab w:val="left" w:pos="315"/>
        </w:tabs>
        <w:spacing w:line="360" w:lineRule="auto"/>
        <w:ind w:firstLine="6240" w:firstLineChars="260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</w:p>
    <w:p>
      <w:pPr>
        <w:tabs>
          <w:tab w:val="left" w:pos="315"/>
        </w:tabs>
        <w:spacing w:line="360" w:lineRule="auto"/>
        <w:ind w:firstLine="6240" w:firstLineChars="26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学工部</w:t>
      </w:r>
    </w:p>
    <w:p>
      <w:pPr>
        <w:spacing w:line="360" w:lineRule="auto"/>
        <w:ind w:firstLine="5520" w:firstLineChars="23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心理健康教育咨询中心</w:t>
      </w:r>
    </w:p>
    <w:p>
      <w:pPr>
        <w:spacing w:line="360" w:lineRule="auto"/>
        <w:ind w:firstLine="6000" w:firstLineChars="25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20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22</w:t>
      </w:r>
      <w:r>
        <w:rPr>
          <w:rFonts w:ascii="Times New Roman" w:hAnsi="Times New Roman" w:eastAsia="宋体" w:cs="Times New Roman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ascii="Times New Roman" w:hAnsi="Times New Roman" w:eastAsia="宋体" w:cs="Times New Roman"/>
          <w:sz w:val="24"/>
          <w:szCs w:val="24"/>
        </w:rPr>
        <w:t>月</w:t>
      </w:r>
    </w:p>
    <w:sectPr>
      <w:pgSz w:w="11906" w:h="16838"/>
      <w:pgMar w:top="1276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365563"/>
    <w:multiLevelType w:val="singleLevel"/>
    <w:tmpl w:val="6836556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E62"/>
    <w:rsid w:val="00016785"/>
    <w:rsid w:val="00023C96"/>
    <w:rsid w:val="00042667"/>
    <w:rsid w:val="001C6F1F"/>
    <w:rsid w:val="002167AF"/>
    <w:rsid w:val="00232ABC"/>
    <w:rsid w:val="00271578"/>
    <w:rsid w:val="004B799A"/>
    <w:rsid w:val="004F2266"/>
    <w:rsid w:val="00573504"/>
    <w:rsid w:val="005824FF"/>
    <w:rsid w:val="007A2FF5"/>
    <w:rsid w:val="009561A0"/>
    <w:rsid w:val="009C4947"/>
    <w:rsid w:val="00A454DD"/>
    <w:rsid w:val="00B23C2C"/>
    <w:rsid w:val="00BC778F"/>
    <w:rsid w:val="00C31BE6"/>
    <w:rsid w:val="00CD0DCA"/>
    <w:rsid w:val="00CD383A"/>
    <w:rsid w:val="00DF700D"/>
    <w:rsid w:val="00E47E62"/>
    <w:rsid w:val="00ED662C"/>
    <w:rsid w:val="00EE6169"/>
    <w:rsid w:val="00F40D2B"/>
    <w:rsid w:val="00F455B0"/>
    <w:rsid w:val="085747F7"/>
    <w:rsid w:val="1AD76E5F"/>
    <w:rsid w:val="2CB0608F"/>
    <w:rsid w:val="2DE937E4"/>
    <w:rsid w:val="2FAF58EA"/>
    <w:rsid w:val="30EE7FEE"/>
    <w:rsid w:val="328A1FBE"/>
    <w:rsid w:val="347F55C0"/>
    <w:rsid w:val="34B00044"/>
    <w:rsid w:val="3AEF7CE0"/>
    <w:rsid w:val="42273941"/>
    <w:rsid w:val="4D600F67"/>
    <w:rsid w:val="5E713493"/>
    <w:rsid w:val="6A0A3385"/>
    <w:rsid w:val="6C12667F"/>
    <w:rsid w:val="7419421E"/>
    <w:rsid w:val="769E1C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453</Words>
  <Characters>469</Characters>
  <Lines>2</Lines>
  <Paragraphs>1</Paragraphs>
  <TotalTime>19</TotalTime>
  <ScaleCrop>false</ScaleCrop>
  <LinksUpToDate>false</LinksUpToDate>
  <CharactersWithSpaces>618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2019-05-02T13:43:00Z</dcterms:created>
  <dc:creator>余金聪</dc:creator>
  <cp:lastModifiedBy>振星</cp:lastModifiedBy>
  <cp:lastPrinted>2019-05-05T03:10:00Z</cp:lastPrinted>
  <dcterms:modified xsi:type="dcterms:W3CDTF">2022-03-21T09:23:52Z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9FC1E3E94F304737BFA879CFF844AAF2</vt:lpwstr>
  </property>
</Properties>
</file>