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419D" w:rsidRDefault="00F67E0D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lang w:bidi="ar"/>
        </w:rPr>
        <w:t>公共管理学院201</w:t>
      </w:r>
      <w:r w:rsidR="00E24BE8">
        <w:rPr>
          <w:rFonts w:ascii="宋体" w:eastAsia="宋体" w:hAnsi="宋体" w:cs="宋体"/>
          <w:b/>
          <w:bCs/>
          <w:kern w:val="0"/>
          <w:sz w:val="24"/>
          <w:lang w:bidi="ar"/>
        </w:rPr>
        <w:t>5</w:t>
      </w:r>
      <w:r>
        <w:rPr>
          <w:rFonts w:ascii="宋体" w:eastAsia="宋体" w:hAnsi="宋体" w:cs="宋体" w:hint="eastAsia"/>
          <w:b/>
          <w:bCs/>
          <w:kern w:val="0"/>
          <w:sz w:val="24"/>
          <w:lang w:bidi="ar"/>
        </w:rPr>
        <w:t>-201</w:t>
      </w:r>
      <w:r w:rsidR="00E24BE8">
        <w:rPr>
          <w:rFonts w:ascii="宋体" w:eastAsia="宋体" w:hAnsi="宋体" w:cs="宋体"/>
          <w:b/>
          <w:bCs/>
          <w:kern w:val="0"/>
          <w:sz w:val="24"/>
          <w:lang w:bidi="ar"/>
        </w:rPr>
        <w:t>6</w:t>
      </w:r>
      <w:r>
        <w:rPr>
          <w:rFonts w:ascii="宋体" w:eastAsia="宋体" w:hAnsi="宋体" w:cs="宋体" w:hint="eastAsia"/>
          <w:b/>
          <w:bCs/>
          <w:kern w:val="0"/>
          <w:sz w:val="24"/>
          <w:lang w:bidi="ar"/>
        </w:rPr>
        <w:t>学年研究生评优</w:t>
      </w:r>
      <w:r w:rsidR="00E24BE8">
        <w:rPr>
          <w:rFonts w:ascii="宋体" w:eastAsia="宋体" w:hAnsi="宋体" w:cs="宋体" w:hint="eastAsia"/>
          <w:b/>
          <w:bCs/>
          <w:kern w:val="0"/>
          <w:sz w:val="24"/>
          <w:lang w:bidi="ar"/>
        </w:rPr>
        <w:t>说明（单项奖）</w:t>
      </w:r>
    </w:p>
    <w:p w:rsidR="00BE0DE8" w:rsidRDefault="00F67E0D" w:rsidP="00BE0DE8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/>
          <w:kern w:val="0"/>
          <w:sz w:val="24"/>
          <w:lang w:bidi="ar"/>
        </w:rPr>
        <w:br/>
      </w:r>
      <w:r w:rsidR="00BE0DE8" w:rsidRPr="000A6BBA">
        <w:rPr>
          <w:rFonts w:ascii="宋体" w:eastAsia="宋体" w:hAnsi="宋体" w:cs="宋体" w:hint="eastAsia"/>
          <w:b/>
          <w:kern w:val="0"/>
          <w:sz w:val="24"/>
          <w:lang w:bidi="ar"/>
        </w:rPr>
        <w:t>一、</w:t>
      </w:r>
      <w:r w:rsidR="00EA54F4" w:rsidRPr="000A6BBA">
        <w:rPr>
          <w:rFonts w:ascii="宋体" w:eastAsia="宋体" w:hAnsi="宋体" w:cs="宋体" w:hint="eastAsia"/>
          <w:b/>
          <w:kern w:val="0"/>
          <w:sz w:val="24"/>
          <w:lang w:bidi="ar"/>
        </w:rPr>
        <w:t>课程学习奖</w:t>
      </w:r>
      <w:r w:rsidR="00EA54F4">
        <w:rPr>
          <w:rFonts w:ascii="宋体" w:eastAsia="宋体" w:hAnsi="宋体" w:cs="宋体" w:hint="eastAsia"/>
          <w:kern w:val="0"/>
          <w:sz w:val="24"/>
          <w:lang w:bidi="ar"/>
        </w:rPr>
        <w:t>：依据往年评定惯例</w:t>
      </w:r>
      <w:r w:rsidR="00A35D1C">
        <w:rPr>
          <w:rFonts w:ascii="宋体" w:eastAsia="宋体" w:hAnsi="宋体" w:cs="宋体" w:hint="eastAsia"/>
          <w:kern w:val="0"/>
          <w:sz w:val="24"/>
          <w:lang w:bidi="ar"/>
        </w:rPr>
        <w:t>，</w:t>
      </w:r>
      <w:r w:rsidR="00E8335E">
        <w:rPr>
          <w:rFonts w:ascii="宋体" w:eastAsia="宋体" w:hAnsi="宋体" w:cs="宋体" w:hint="eastAsia"/>
          <w:kern w:val="0"/>
          <w:sz w:val="24"/>
          <w:lang w:bidi="ar"/>
        </w:rPr>
        <w:t>课程</w:t>
      </w:r>
      <w:r w:rsidR="00E8335E">
        <w:rPr>
          <w:rFonts w:ascii="宋体" w:eastAsia="宋体" w:hAnsi="宋体" w:cs="宋体"/>
          <w:kern w:val="0"/>
          <w:sz w:val="24"/>
          <w:lang w:bidi="ar"/>
        </w:rPr>
        <w:t>学习奖</w:t>
      </w:r>
      <w:r w:rsidR="00E8335E">
        <w:rPr>
          <w:rFonts w:ascii="宋体" w:eastAsia="宋体" w:hAnsi="宋体" w:cs="宋体" w:hint="eastAsia"/>
          <w:kern w:val="0"/>
          <w:sz w:val="24"/>
          <w:lang w:bidi="ar"/>
        </w:rPr>
        <w:t>仅</w:t>
      </w:r>
      <w:r w:rsidR="00E8335E">
        <w:rPr>
          <w:rFonts w:ascii="宋体" w:eastAsia="宋体" w:hAnsi="宋体" w:cs="宋体"/>
          <w:kern w:val="0"/>
          <w:sz w:val="24"/>
          <w:lang w:bidi="ar"/>
        </w:rPr>
        <w:t>研二参评</w:t>
      </w:r>
      <w:r w:rsidR="00A35D1C">
        <w:rPr>
          <w:rFonts w:ascii="宋体" w:eastAsia="宋体" w:hAnsi="宋体" w:cs="宋体" w:hint="eastAsia"/>
          <w:kern w:val="0"/>
          <w:sz w:val="24"/>
          <w:lang w:bidi="ar"/>
        </w:rPr>
        <w:t>。</w:t>
      </w:r>
      <w:r w:rsidR="003554A7">
        <w:rPr>
          <w:rFonts w:ascii="宋体" w:eastAsia="宋体" w:hAnsi="宋体" w:cs="宋体" w:hint="eastAsia"/>
          <w:kern w:val="0"/>
          <w:sz w:val="24"/>
          <w:lang w:bidi="ar"/>
        </w:rPr>
        <w:t>将</w:t>
      </w:r>
      <w:r w:rsidR="00664A77">
        <w:rPr>
          <w:rFonts w:ascii="宋体" w:eastAsia="宋体" w:hAnsi="宋体" w:cs="宋体" w:hint="eastAsia"/>
          <w:kern w:val="0"/>
          <w:sz w:val="24"/>
          <w:lang w:bidi="ar"/>
        </w:rPr>
        <w:t>申请该奖项学生的</w:t>
      </w:r>
      <w:r w:rsidR="00664A77">
        <w:rPr>
          <w:rFonts w:ascii="宋体" w:eastAsia="宋体" w:hAnsi="宋体" w:cs="宋体"/>
          <w:kern w:val="0"/>
          <w:sz w:val="24"/>
          <w:lang w:bidi="ar"/>
        </w:rPr>
        <w:t>课程成绩</w:t>
      </w:r>
      <w:r w:rsidR="00664A77">
        <w:rPr>
          <w:rFonts w:ascii="宋体" w:eastAsia="宋体" w:hAnsi="宋体" w:cs="宋体" w:hint="eastAsia"/>
          <w:kern w:val="0"/>
          <w:sz w:val="24"/>
          <w:lang w:bidi="ar"/>
        </w:rPr>
        <w:t>按</w:t>
      </w:r>
      <w:r w:rsidR="00EA54F4">
        <w:rPr>
          <w:rFonts w:ascii="宋体" w:eastAsia="宋体" w:hAnsi="宋体" w:cs="宋体" w:hint="eastAsia"/>
          <w:kern w:val="0"/>
          <w:sz w:val="24"/>
          <w:lang w:bidi="ar"/>
        </w:rPr>
        <w:t>行管系、劳保系、</w:t>
      </w:r>
      <w:r>
        <w:rPr>
          <w:rFonts w:ascii="宋体" w:eastAsia="宋体" w:hAnsi="宋体" w:cs="宋体" w:hint="eastAsia"/>
          <w:kern w:val="0"/>
          <w:sz w:val="24"/>
          <w:lang w:bidi="ar"/>
        </w:rPr>
        <w:t>城管系在本系</w:t>
      </w:r>
      <w:r w:rsidR="00664A77">
        <w:rPr>
          <w:rFonts w:ascii="宋体" w:eastAsia="宋体" w:hAnsi="宋体" w:cs="宋体" w:hint="eastAsia"/>
          <w:kern w:val="0"/>
          <w:sz w:val="24"/>
          <w:lang w:bidi="ar"/>
        </w:rPr>
        <w:t>进行</w:t>
      </w:r>
      <w:r>
        <w:rPr>
          <w:rFonts w:ascii="宋体" w:eastAsia="宋体" w:hAnsi="宋体" w:cs="宋体" w:hint="eastAsia"/>
          <w:kern w:val="0"/>
          <w:sz w:val="24"/>
          <w:lang w:bidi="ar"/>
        </w:rPr>
        <w:t>排名</w:t>
      </w:r>
      <w:r w:rsidR="00664A77">
        <w:rPr>
          <w:rFonts w:ascii="宋体" w:eastAsia="宋体" w:hAnsi="宋体" w:cs="宋体" w:hint="eastAsia"/>
          <w:kern w:val="0"/>
          <w:sz w:val="24"/>
          <w:lang w:bidi="ar"/>
        </w:rPr>
        <w:t>，每</w:t>
      </w:r>
      <w:r w:rsidR="00664A77">
        <w:rPr>
          <w:rFonts w:ascii="宋体" w:eastAsia="宋体" w:hAnsi="宋体" w:cs="宋体"/>
          <w:kern w:val="0"/>
          <w:sz w:val="24"/>
          <w:lang w:bidi="ar"/>
        </w:rPr>
        <w:t>系排名最前的</w:t>
      </w:r>
      <w:r w:rsidR="009C4937">
        <w:rPr>
          <w:rFonts w:ascii="宋体" w:eastAsia="宋体" w:hAnsi="宋体" w:cs="宋体" w:hint="eastAsia"/>
          <w:kern w:val="0"/>
          <w:sz w:val="24"/>
          <w:lang w:bidi="ar"/>
        </w:rPr>
        <w:t>申请</w:t>
      </w:r>
      <w:r w:rsidR="00664A77">
        <w:rPr>
          <w:rFonts w:ascii="宋体" w:eastAsia="宋体" w:hAnsi="宋体" w:cs="宋体"/>
          <w:kern w:val="0"/>
          <w:sz w:val="24"/>
          <w:lang w:bidi="ar"/>
        </w:rPr>
        <w:t>同学</w:t>
      </w:r>
      <w:r w:rsidR="00664A77">
        <w:rPr>
          <w:rFonts w:ascii="宋体" w:eastAsia="宋体" w:hAnsi="宋体" w:cs="宋体" w:hint="eastAsia"/>
          <w:kern w:val="0"/>
          <w:sz w:val="24"/>
          <w:lang w:bidi="ar"/>
        </w:rPr>
        <w:t>获得</w:t>
      </w:r>
      <w:r w:rsidR="00664A77">
        <w:rPr>
          <w:rFonts w:ascii="宋体" w:eastAsia="宋体" w:hAnsi="宋体" w:cs="宋体"/>
          <w:kern w:val="0"/>
          <w:sz w:val="24"/>
          <w:lang w:bidi="ar"/>
        </w:rPr>
        <w:t>该奖项。</w:t>
      </w:r>
    </w:p>
    <w:p w:rsidR="0023419D" w:rsidRDefault="00BE0DE8" w:rsidP="00BE0DE8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lang w:bidi="ar"/>
        </w:rPr>
      </w:pPr>
      <w:r w:rsidRPr="000A6BBA">
        <w:rPr>
          <w:rFonts w:ascii="宋体" w:eastAsia="宋体" w:hAnsi="宋体" w:cs="宋体" w:hint="eastAsia"/>
          <w:b/>
          <w:kern w:val="0"/>
          <w:sz w:val="24"/>
          <w:lang w:bidi="ar"/>
        </w:rPr>
        <w:t>二、</w:t>
      </w:r>
      <w:r w:rsidR="00F67E0D" w:rsidRPr="000A6BBA">
        <w:rPr>
          <w:rFonts w:ascii="宋体" w:eastAsia="宋体" w:hAnsi="宋体" w:cs="宋体" w:hint="eastAsia"/>
          <w:b/>
          <w:kern w:val="0"/>
          <w:sz w:val="24"/>
          <w:lang w:bidi="ar"/>
        </w:rPr>
        <w:t>道德风尚奖</w:t>
      </w:r>
      <w:r w:rsidR="00F67E0D">
        <w:rPr>
          <w:rFonts w:ascii="宋体" w:eastAsia="宋体" w:hAnsi="宋体" w:cs="宋体" w:hint="eastAsia"/>
          <w:kern w:val="0"/>
          <w:sz w:val="24"/>
          <w:lang w:bidi="ar"/>
        </w:rPr>
        <w:t>：需提供支撑材料，如公开新闻报道或相关奖励等。</w:t>
      </w:r>
    </w:p>
    <w:p w:rsidR="0023419D" w:rsidRDefault="00BE0DE8" w:rsidP="00BE0DE8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lang w:bidi="ar"/>
        </w:rPr>
      </w:pPr>
      <w:r w:rsidRPr="000A6BBA">
        <w:rPr>
          <w:rFonts w:ascii="宋体" w:eastAsia="宋体" w:hAnsi="宋体" w:cs="宋体" w:hint="eastAsia"/>
          <w:b/>
          <w:kern w:val="0"/>
          <w:sz w:val="24"/>
          <w:lang w:bidi="ar"/>
        </w:rPr>
        <w:t>三、</w:t>
      </w:r>
      <w:r w:rsidR="00F67E0D" w:rsidRPr="000A6BBA">
        <w:rPr>
          <w:rFonts w:ascii="宋体" w:eastAsia="宋体" w:hAnsi="宋体" w:cs="宋体" w:hint="eastAsia"/>
          <w:b/>
          <w:kern w:val="0"/>
          <w:sz w:val="24"/>
          <w:lang w:bidi="ar"/>
        </w:rPr>
        <w:t>社会实践奖</w:t>
      </w:r>
      <w:r w:rsidR="00F67E0D">
        <w:rPr>
          <w:rFonts w:ascii="宋体" w:eastAsia="宋体" w:hAnsi="宋体" w:cs="宋体" w:hint="eastAsia"/>
          <w:kern w:val="0"/>
          <w:sz w:val="24"/>
          <w:lang w:bidi="ar"/>
        </w:rPr>
        <w:t>：相关社会实践需立项并已有相关成果及实践报告。</w:t>
      </w:r>
      <w:bookmarkStart w:id="0" w:name="_GoBack"/>
      <w:bookmarkEnd w:id="0"/>
    </w:p>
    <w:p w:rsidR="00BE0DE8" w:rsidRDefault="00BE0DE8" w:rsidP="00BE0DE8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0A6BBA">
        <w:rPr>
          <w:rFonts w:ascii="宋体" w:eastAsia="宋体" w:hAnsi="宋体" w:cs="宋体" w:hint="eastAsia"/>
          <w:b/>
          <w:kern w:val="0"/>
          <w:sz w:val="24"/>
          <w:lang w:bidi="ar"/>
        </w:rPr>
        <w:t>四、</w:t>
      </w:r>
      <w:r w:rsidR="00F67E0D" w:rsidRPr="000A6BBA">
        <w:rPr>
          <w:rFonts w:ascii="宋体" w:eastAsia="宋体" w:hAnsi="宋体" w:cs="宋体" w:hint="eastAsia"/>
          <w:b/>
          <w:kern w:val="0"/>
          <w:sz w:val="24"/>
          <w:lang w:bidi="ar"/>
        </w:rPr>
        <w:t>社会工作奖</w:t>
      </w:r>
      <w:r w:rsidR="00F67E0D">
        <w:rPr>
          <w:rFonts w:ascii="宋体" w:eastAsia="宋体" w:hAnsi="宋体" w:cs="宋体" w:hint="eastAsia"/>
          <w:kern w:val="0"/>
          <w:sz w:val="24"/>
          <w:lang w:bidi="ar"/>
        </w:rPr>
        <w:t>：</w:t>
      </w:r>
      <w:r w:rsidRPr="0006161D">
        <w:rPr>
          <w:rFonts w:ascii="宋体" w:hAnsi="宋体" w:cs="宋体"/>
          <w:kern w:val="0"/>
          <w:sz w:val="24"/>
        </w:rPr>
        <w:t>针对我院本次“社会工作奖”</w:t>
      </w:r>
      <w:r>
        <w:rPr>
          <w:rFonts w:ascii="宋体" w:hAnsi="宋体" w:cs="宋体"/>
          <w:kern w:val="0"/>
          <w:sz w:val="24"/>
        </w:rPr>
        <w:t>评优，参照学院本年度评定学业奖学金的计分细则，拟定了参评者</w:t>
      </w:r>
      <w:r>
        <w:rPr>
          <w:rFonts w:ascii="宋体" w:hAnsi="宋体" w:cs="宋体" w:hint="eastAsia"/>
          <w:kern w:val="0"/>
          <w:sz w:val="24"/>
        </w:rPr>
        <w:t>计</w:t>
      </w:r>
      <w:r w:rsidRPr="0006161D">
        <w:rPr>
          <w:rFonts w:ascii="宋体" w:hAnsi="宋体" w:cs="宋体"/>
          <w:kern w:val="0"/>
          <w:sz w:val="24"/>
        </w:rPr>
        <w:t>分的细则。</w:t>
      </w:r>
    </w:p>
    <w:p w:rsidR="00F71F4E" w:rsidRPr="00F71F4E" w:rsidRDefault="00BE0DE8" w:rsidP="00F71F4E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06161D">
        <w:rPr>
          <w:rFonts w:ascii="宋体" w:hAnsi="宋体" w:cs="宋体"/>
          <w:kern w:val="0"/>
          <w:sz w:val="24"/>
        </w:rPr>
        <w:t>1、201</w:t>
      </w:r>
      <w:r w:rsidR="000A6BBA">
        <w:rPr>
          <w:rFonts w:ascii="宋体" w:hAnsi="宋体" w:cs="宋体"/>
          <w:kern w:val="0"/>
          <w:sz w:val="24"/>
        </w:rPr>
        <w:t>5</w:t>
      </w:r>
      <w:r w:rsidRPr="0006161D">
        <w:rPr>
          <w:rFonts w:ascii="宋体" w:hAnsi="宋体" w:cs="宋体"/>
          <w:kern w:val="0"/>
          <w:sz w:val="24"/>
        </w:rPr>
        <w:t>~201</w:t>
      </w:r>
      <w:r w:rsidR="000A6BBA">
        <w:rPr>
          <w:rFonts w:ascii="宋体" w:hAnsi="宋体" w:cs="宋体"/>
          <w:kern w:val="0"/>
          <w:sz w:val="24"/>
        </w:rPr>
        <w:t>6</w:t>
      </w:r>
      <w:r w:rsidRPr="0006161D">
        <w:rPr>
          <w:rFonts w:ascii="宋体" w:hAnsi="宋体" w:cs="宋体"/>
          <w:kern w:val="0"/>
          <w:sz w:val="24"/>
        </w:rPr>
        <w:t>学年学生干部任职，参照本年度学业奖学金计分办法。其中班长、书记及研会主席团成员为17分，其他班干和研会干事（包括校院研究会）为14分，其他同学为10分。如果一人任多项职务，按所任职务的最高级次计分。</w:t>
      </w:r>
      <w:r>
        <w:rPr>
          <w:rFonts w:ascii="宋体" w:hAnsi="宋体" w:cs="宋体"/>
          <w:kern w:val="0"/>
          <w:sz w:val="24"/>
        </w:rPr>
        <w:br/>
      </w:r>
      <w:r w:rsidRPr="0006161D">
        <w:rPr>
          <w:rFonts w:ascii="宋体" w:hAnsi="宋体" w:cs="宋体"/>
          <w:kern w:val="0"/>
          <w:sz w:val="24"/>
        </w:rPr>
        <w:t>2、201</w:t>
      </w:r>
      <w:r w:rsidR="000A6BBA">
        <w:rPr>
          <w:rFonts w:ascii="宋体" w:hAnsi="宋体" w:cs="宋体"/>
          <w:kern w:val="0"/>
          <w:sz w:val="24"/>
        </w:rPr>
        <w:t>5</w:t>
      </w:r>
      <w:r w:rsidRPr="0006161D">
        <w:rPr>
          <w:rFonts w:ascii="宋体" w:hAnsi="宋体" w:cs="宋体"/>
          <w:kern w:val="0"/>
          <w:sz w:val="24"/>
        </w:rPr>
        <w:t>~201</w:t>
      </w:r>
      <w:r w:rsidR="000A6BBA">
        <w:rPr>
          <w:rFonts w:ascii="宋体" w:hAnsi="宋体" w:cs="宋体"/>
          <w:kern w:val="0"/>
          <w:sz w:val="24"/>
        </w:rPr>
        <w:t>6</w:t>
      </w:r>
      <w:r w:rsidRPr="0006161D">
        <w:rPr>
          <w:rFonts w:ascii="宋体" w:hAnsi="宋体" w:cs="宋体"/>
          <w:kern w:val="0"/>
          <w:sz w:val="24"/>
        </w:rPr>
        <w:t>学年获得社会工作类表彰、积极参与集体活动和其他有突出表现的，应给予适当计分，满分为10分。其中国家级10分、省级8分、校级5分、院级2分。</w:t>
      </w:r>
      <w:r w:rsidR="00F71F4E" w:rsidRPr="00F71F4E">
        <w:rPr>
          <w:rFonts w:ascii="宋体" w:hAnsi="宋体" w:cs="宋体"/>
          <w:kern w:val="0"/>
          <w:sz w:val="24"/>
        </w:rPr>
        <w:t>同一类奖项以最高者</w:t>
      </w:r>
      <w:r w:rsidR="00A35D1C">
        <w:rPr>
          <w:rFonts w:ascii="宋体" w:hAnsi="宋体" w:cs="宋体" w:hint="eastAsia"/>
          <w:kern w:val="0"/>
          <w:sz w:val="24"/>
        </w:rPr>
        <w:t>计分，</w:t>
      </w:r>
      <w:r w:rsidR="00F71F4E" w:rsidRPr="00F71F4E">
        <w:rPr>
          <w:rFonts w:ascii="宋体" w:hAnsi="宋体" w:cs="宋体"/>
          <w:kern w:val="0"/>
          <w:sz w:val="24"/>
        </w:rPr>
        <w:t>如</w:t>
      </w:r>
      <w:r w:rsidR="00A35D1C">
        <w:rPr>
          <w:rFonts w:ascii="宋体" w:hAnsi="宋体" w:cs="宋体" w:hint="eastAsia"/>
          <w:kern w:val="0"/>
          <w:sz w:val="24"/>
        </w:rPr>
        <w:t>：</w:t>
      </w:r>
      <w:r w:rsidR="00F71F4E" w:rsidRPr="00F71F4E">
        <w:rPr>
          <w:rFonts w:ascii="宋体" w:hAnsi="宋体" w:cs="宋体"/>
          <w:kern w:val="0"/>
          <w:sz w:val="24"/>
        </w:rPr>
        <w:t>既获得院级优秀研究生干部，又获得校级</w:t>
      </w:r>
      <w:r w:rsidR="00F71F4E">
        <w:rPr>
          <w:rFonts w:ascii="宋体" w:hAnsi="宋体" w:cs="宋体" w:hint="eastAsia"/>
          <w:kern w:val="0"/>
          <w:sz w:val="24"/>
        </w:rPr>
        <w:t>，</w:t>
      </w:r>
      <w:r w:rsidR="00F71F4E" w:rsidRPr="00F71F4E">
        <w:rPr>
          <w:rFonts w:ascii="宋体" w:hAnsi="宋体" w:cs="宋体"/>
          <w:kern w:val="0"/>
          <w:sz w:val="24"/>
        </w:rPr>
        <w:t>则仅计校级</w:t>
      </w:r>
      <w:r w:rsidR="00F71F4E">
        <w:rPr>
          <w:rFonts w:ascii="宋体" w:hAnsi="宋体" w:cs="宋体" w:hint="eastAsia"/>
          <w:kern w:val="0"/>
          <w:sz w:val="24"/>
        </w:rPr>
        <w:t>。</w:t>
      </w:r>
    </w:p>
    <w:p w:rsidR="0023419D" w:rsidRDefault="00BE0DE8" w:rsidP="00BE0DE8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lang w:bidi="ar"/>
        </w:rPr>
      </w:pPr>
      <w:r w:rsidRPr="000A6BBA">
        <w:rPr>
          <w:rFonts w:ascii="宋体" w:eastAsia="宋体" w:hAnsi="宋体" w:cs="宋体" w:hint="eastAsia"/>
          <w:b/>
          <w:kern w:val="0"/>
          <w:sz w:val="24"/>
          <w:lang w:bidi="ar"/>
        </w:rPr>
        <w:t>五、特殊贡献</w:t>
      </w:r>
      <w:r w:rsidRPr="000A6BBA">
        <w:rPr>
          <w:rFonts w:ascii="宋体" w:eastAsia="宋体" w:hAnsi="宋体" w:cs="宋体"/>
          <w:b/>
          <w:kern w:val="0"/>
          <w:sz w:val="24"/>
          <w:lang w:bidi="ar"/>
        </w:rPr>
        <w:t>奖</w:t>
      </w:r>
      <w:r>
        <w:rPr>
          <w:rFonts w:ascii="宋体" w:eastAsia="宋体" w:hAnsi="宋体" w:cs="宋体"/>
          <w:kern w:val="0"/>
          <w:sz w:val="24"/>
          <w:lang w:bidi="ar"/>
        </w:rPr>
        <w:t>：</w:t>
      </w:r>
      <w:r w:rsidRPr="00BE0DE8">
        <w:rPr>
          <w:rFonts w:ascii="宋体" w:eastAsia="宋体" w:hAnsi="宋体" w:cs="宋体" w:hint="eastAsia"/>
          <w:kern w:val="0"/>
          <w:sz w:val="24"/>
          <w:lang w:bidi="ar"/>
        </w:rPr>
        <w:t>需提供支撑材料</w:t>
      </w:r>
      <w:r w:rsidR="00D20069">
        <w:rPr>
          <w:rFonts w:ascii="宋体" w:eastAsia="宋体" w:hAnsi="宋体" w:cs="宋体" w:hint="eastAsia"/>
          <w:kern w:val="0"/>
          <w:sz w:val="24"/>
          <w:lang w:bidi="ar"/>
        </w:rPr>
        <w:t>。</w:t>
      </w:r>
      <w:r w:rsidR="00D20069" w:rsidRPr="00D20069">
        <w:rPr>
          <w:rFonts w:ascii="宋体" w:eastAsia="宋体" w:hAnsi="宋体" w:cs="宋体" w:hint="eastAsia"/>
          <w:kern w:val="0"/>
          <w:sz w:val="24"/>
          <w:lang w:bidi="ar"/>
        </w:rPr>
        <w:t>在除上述条件以外的其他方面做出特别贡献或赢得重要的社会荣誉。</w:t>
      </w:r>
    </w:p>
    <w:p w:rsidR="0023419D" w:rsidRDefault="0023419D">
      <w:pPr>
        <w:pStyle w:val="a3"/>
        <w:widowControl/>
        <w:spacing w:beforeAutospacing="0" w:afterAutospacing="0" w:line="375" w:lineRule="atLeast"/>
        <w:ind w:firstLine="560"/>
        <w:rPr>
          <w:rFonts w:ascii="宋体" w:eastAsia="宋体" w:hAnsi="宋体" w:cs="宋体"/>
          <w:lang w:bidi="ar"/>
        </w:rPr>
      </w:pPr>
    </w:p>
    <w:p w:rsidR="0023419D" w:rsidRDefault="0023419D">
      <w:pPr>
        <w:pStyle w:val="a3"/>
        <w:widowControl/>
        <w:spacing w:beforeAutospacing="0" w:afterAutospacing="0" w:line="375" w:lineRule="atLeast"/>
        <w:ind w:firstLine="560"/>
        <w:rPr>
          <w:rFonts w:ascii="宋体" w:eastAsia="宋体" w:hAnsi="宋体" w:cs="宋体"/>
          <w:lang w:bidi="ar"/>
        </w:rPr>
      </w:pPr>
    </w:p>
    <w:p w:rsidR="0023419D" w:rsidRDefault="0023419D">
      <w:pPr>
        <w:pStyle w:val="a3"/>
        <w:widowControl/>
        <w:spacing w:beforeAutospacing="0" w:afterAutospacing="0" w:line="375" w:lineRule="atLeast"/>
        <w:ind w:firstLine="560"/>
        <w:rPr>
          <w:rFonts w:ascii="宋体" w:eastAsia="宋体" w:hAnsi="宋体" w:cs="宋体"/>
          <w:lang w:bidi="ar"/>
        </w:rPr>
      </w:pPr>
    </w:p>
    <w:p w:rsidR="0023419D" w:rsidRDefault="00F67E0D">
      <w:pPr>
        <w:pStyle w:val="a3"/>
        <w:widowControl/>
        <w:spacing w:beforeAutospacing="0" w:afterAutospacing="0" w:line="375" w:lineRule="atLeast"/>
        <w:ind w:firstLine="560"/>
        <w:rPr>
          <w:rFonts w:ascii="宋体" w:eastAsia="宋体" w:hAnsi="宋体" w:cs="宋体"/>
          <w:lang w:bidi="ar"/>
        </w:rPr>
      </w:pPr>
      <w:r>
        <w:rPr>
          <w:rFonts w:ascii="宋体" w:eastAsia="宋体" w:hAnsi="宋体" w:cs="宋体" w:hint="eastAsia"/>
          <w:lang w:bidi="ar"/>
        </w:rPr>
        <w:t xml:space="preserve">                                    公共管理学院研究生工作办公室</w:t>
      </w:r>
    </w:p>
    <w:p w:rsidR="0023419D" w:rsidRDefault="00F67E0D">
      <w:pPr>
        <w:pStyle w:val="a3"/>
        <w:widowControl/>
        <w:spacing w:beforeAutospacing="0" w:afterAutospacing="0" w:line="375" w:lineRule="atLeast"/>
        <w:ind w:firstLine="560"/>
        <w:rPr>
          <w:rFonts w:ascii="宋体" w:eastAsia="宋体" w:hAnsi="宋体" w:cs="宋体"/>
          <w:lang w:bidi="ar"/>
        </w:rPr>
      </w:pPr>
      <w:r>
        <w:rPr>
          <w:rFonts w:ascii="宋体" w:eastAsia="宋体" w:hAnsi="宋体" w:cs="宋体" w:hint="eastAsia"/>
          <w:lang w:bidi="ar"/>
        </w:rPr>
        <w:t xml:space="preserve">                     </w:t>
      </w:r>
      <w:r w:rsidR="00E24BE8">
        <w:rPr>
          <w:rFonts w:ascii="宋体" w:eastAsia="宋体" w:hAnsi="宋体" w:cs="宋体" w:hint="eastAsia"/>
          <w:lang w:bidi="ar"/>
        </w:rPr>
        <w:t xml:space="preserve">                         </w:t>
      </w:r>
      <w:r>
        <w:rPr>
          <w:rFonts w:ascii="宋体" w:eastAsia="宋体" w:hAnsi="宋体" w:cs="宋体" w:hint="eastAsia"/>
          <w:lang w:bidi="ar"/>
        </w:rPr>
        <w:t>201</w:t>
      </w:r>
      <w:r w:rsidR="00E24BE8">
        <w:rPr>
          <w:rFonts w:ascii="宋体" w:eastAsia="宋体" w:hAnsi="宋体" w:cs="宋体"/>
          <w:lang w:bidi="ar"/>
        </w:rPr>
        <w:t>6</w:t>
      </w:r>
      <w:r>
        <w:rPr>
          <w:rFonts w:ascii="宋体" w:eastAsia="宋体" w:hAnsi="宋体" w:cs="宋体" w:hint="eastAsia"/>
          <w:lang w:bidi="ar"/>
        </w:rPr>
        <w:t>.11.</w:t>
      </w:r>
      <w:r w:rsidR="00C94916">
        <w:rPr>
          <w:rFonts w:ascii="宋体" w:eastAsia="宋体" w:hAnsi="宋体" w:cs="宋体"/>
          <w:lang w:bidi="ar"/>
        </w:rPr>
        <w:t>5</w:t>
      </w:r>
    </w:p>
    <w:p w:rsidR="0023419D" w:rsidRDefault="0023419D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lang w:bidi="ar"/>
        </w:rPr>
      </w:pPr>
    </w:p>
    <w:p w:rsidR="0023419D" w:rsidRDefault="0023419D">
      <w:pPr>
        <w:spacing w:line="360" w:lineRule="auto"/>
        <w:rPr>
          <w:sz w:val="24"/>
        </w:rPr>
      </w:pPr>
    </w:p>
    <w:sectPr w:rsidR="00234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847" w:rsidRDefault="00137847" w:rsidP="00E24BE8">
      <w:r>
        <w:separator/>
      </w:r>
    </w:p>
  </w:endnote>
  <w:endnote w:type="continuationSeparator" w:id="0">
    <w:p w:rsidR="00137847" w:rsidRDefault="00137847" w:rsidP="00E2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847" w:rsidRDefault="00137847" w:rsidP="00E24BE8">
      <w:r>
        <w:separator/>
      </w:r>
    </w:p>
  </w:footnote>
  <w:footnote w:type="continuationSeparator" w:id="0">
    <w:p w:rsidR="00137847" w:rsidRDefault="00137847" w:rsidP="00E24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333A7"/>
    <w:rsid w:val="000A6BBA"/>
    <w:rsid w:val="00137847"/>
    <w:rsid w:val="0023419D"/>
    <w:rsid w:val="00351253"/>
    <w:rsid w:val="003554A7"/>
    <w:rsid w:val="0059091C"/>
    <w:rsid w:val="00664A77"/>
    <w:rsid w:val="00937563"/>
    <w:rsid w:val="009C4937"/>
    <w:rsid w:val="00A35D1C"/>
    <w:rsid w:val="00BE0DE8"/>
    <w:rsid w:val="00C94916"/>
    <w:rsid w:val="00D20069"/>
    <w:rsid w:val="00E24BE8"/>
    <w:rsid w:val="00E63558"/>
    <w:rsid w:val="00E8335E"/>
    <w:rsid w:val="00EA54F4"/>
    <w:rsid w:val="00EB0FD0"/>
    <w:rsid w:val="00F67E0D"/>
    <w:rsid w:val="00F71F4E"/>
    <w:rsid w:val="02E1776D"/>
    <w:rsid w:val="088E0696"/>
    <w:rsid w:val="1C1945A6"/>
    <w:rsid w:val="2B401585"/>
    <w:rsid w:val="2CB333A7"/>
    <w:rsid w:val="2D607001"/>
    <w:rsid w:val="43823E4F"/>
    <w:rsid w:val="49154775"/>
    <w:rsid w:val="4B610AB6"/>
    <w:rsid w:val="4D9E7167"/>
    <w:rsid w:val="53BE1870"/>
    <w:rsid w:val="57B12A6A"/>
    <w:rsid w:val="58C52932"/>
    <w:rsid w:val="5BAD4574"/>
    <w:rsid w:val="5EA26B50"/>
    <w:rsid w:val="609D7C10"/>
    <w:rsid w:val="684C1B2A"/>
    <w:rsid w:val="6CAA70B0"/>
    <w:rsid w:val="729E4018"/>
    <w:rsid w:val="7B1227F8"/>
    <w:rsid w:val="7D67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46B83A-151D-49C3-9542-6AAB1C6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E24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24B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24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24BE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92</Words>
  <Characters>527</Characters>
  <Application>Microsoft Office Word</Application>
  <DocSecurity>0</DocSecurity>
  <Lines>4</Lines>
  <Paragraphs>1</Paragraphs>
  <ScaleCrop>false</ScaleCrop>
  <Company>http://www.deepbbs.org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deeplm</cp:lastModifiedBy>
  <cp:revision>4</cp:revision>
  <dcterms:created xsi:type="dcterms:W3CDTF">2015-11-09T03:18:00Z</dcterms:created>
  <dcterms:modified xsi:type="dcterms:W3CDTF">2016-11-05T06:18:00Z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